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C6DBD" w14:textId="5B57EBA7" w:rsidR="003F60A0" w:rsidRPr="006C2186" w:rsidRDefault="006C2186" w:rsidP="003F60A0">
      <w:pPr>
        <w:pStyle w:val="Title"/>
        <w:pBdr>
          <w:bottom w:val="single" w:sz="8" w:space="9" w:color="4472C4" w:themeColor="accent1"/>
        </w:pBdr>
        <w:rPr>
          <w:rFonts w:ascii="Times New Roman" w:hAnsi="Times New Roman" w:cs="Times New Roman"/>
          <w:color w:val="000000" w:themeColor="text1"/>
          <w:sz w:val="40"/>
          <w:szCs w:val="40"/>
        </w:rPr>
      </w:pPr>
      <w:bookmarkStart w:id="0" w:name="_Hlk41218252"/>
      <w:bookmarkStart w:id="1" w:name="_GoBack"/>
      <w:bookmarkEnd w:id="1"/>
      <w:r>
        <w:rPr>
          <w:rFonts w:ascii="Times New Roman" w:hAnsi="Times New Roman" w:cs="Times New Roman"/>
          <w:color w:val="000000" w:themeColor="text1"/>
        </w:rPr>
        <w:t>PRIMARY SOURCE PACKET #2-</w:t>
      </w:r>
      <w:r w:rsidRPr="006C2186">
        <w:rPr>
          <w:rFonts w:ascii="Times New Roman" w:hAnsi="Times New Roman" w:cs="Times New Roman"/>
          <w:color w:val="000000" w:themeColor="text1"/>
          <w:sz w:val="40"/>
          <w:szCs w:val="40"/>
        </w:rPr>
        <w:t xml:space="preserve">Defending Slavery </w:t>
      </w:r>
    </w:p>
    <w:bookmarkEnd w:id="0"/>
    <w:p w14:paraId="0A0FA9E1" w14:textId="52A49669" w:rsidR="006768B7" w:rsidRPr="003F60A0" w:rsidRDefault="006768B7" w:rsidP="005F1BAA">
      <w:pPr>
        <w:spacing w:before="240" w:after="100" w:afterAutospacing="1" w:line="276" w:lineRule="auto"/>
        <w:rPr>
          <w:rFonts w:ascii="Times New Roman" w:eastAsia="Times New Roman" w:hAnsi="Times New Roman" w:cs="Times New Roman"/>
          <w:b/>
          <w:color w:val="000000" w:themeColor="text1"/>
          <w:sz w:val="28"/>
          <w:szCs w:val="24"/>
        </w:rPr>
      </w:pPr>
      <w:r w:rsidRPr="003F60A0">
        <w:rPr>
          <w:rFonts w:ascii="Times New Roman" w:eastAsia="Times New Roman" w:hAnsi="Times New Roman" w:cs="Times New Roman"/>
          <w:b/>
          <w:color w:val="000000" w:themeColor="text1"/>
          <w:sz w:val="28"/>
          <w:szCs w:val="24"/>
        </w:rPr>
        <w:t xml:space="preserve"> “The Insurrection” </w:t>
      </w:r>
      <w:r w:rsidRPr="003F60A0">
        <w:rPr>
          <w:rFonts w:ascii="Times New Roman" w:eastAsia="Times New Roman" w:hAnsi="Times New Roman" w:cs="Times New Roman"/>
          <w:b/>
          <w:i/>
          <w:color w:val="000000" w:themeColor="text1"/>
          <w:sz w:val="28"/>
          <w:szCs w:val="24"/>
        </w:rPr>
        <w:t>The Liberator,</w:t>
      </w:r>
      <w:r w:rsidRPr="003F60A0">
        <w:rPr>
          <w:rFonts w:ascii="Times New Roman" w:eastAsia="Times New Roman" w:hAnsi="Times New Roman" w:cs="Times New Roman"/>
          <w:b/>
          <w:color w:val="000000" w:themeColor="text1"/>
          <w:sz w:val="28"/>
          <w:szCs w:val="24"/>
        </w:rPr>
        <w:t xml:space="preserve"> September 3, 1831– William Lloyd Garrison</w:t>
      </w:r>
    </w:p>
    <w:p w14:paraId="510FAAB7" w14:textId="6724CE6A"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What we have so long </w:t>
      </w:r>
      <w:proofErr w:type="gramStart"/>
      <w:r w:rsidRPr="006768B7">
        <w:rPr>
          <w:rFonts w:ascii="Times New Roman" w:eastAsia="Times New Roman" w:hAnsi="Times New Roman" w:cs="Times New Roman"/>
          <w:color w:val="000000" w:themeColor="text1"/>
          <w:sz w:val="20"/>
          <w:szCs w:val="20"/>
        </w:rPr>
        <w:t>predicted,—</w:t>
      </w:r>
      <w:proofErr w:type="gramEnd"/>
      <w:r w:rsidRPr="006768B7">
        <w:rPr>
          <w:rFonts w:ascii="Times New Roman" w:eastAsia="Times New Roman" w:hAnsi="Times New Roman" w:cs="Times New Roman"/>
          <w:color w:val="000000" w:themeColor="text1"/>
          <w:sz w:val="20"/>
          <w:szCs w:val="20"/>
        </w:rPr>
        <w:t xml:space="preserve">at the peril of being stigmatized as an alarmist and declaimer,—has commenced its fulfilment. The first step of the earthquake, which is ultimately to shake down the fabric of oppression, leaving not one stone upon another, has been made. the first drops of blood, which are but the prelude to a deluge from the gathering clouds, have fallen. The first flash of lightning, which is to smite and consume, has been felt. The first wailings of bereavement, which is to clothe the earth in sackcloth, have broken up our ears. </w:t>
      </w:r>
      <w:hyperlink r:id="rId7" w:anchor="p1" w:history="1">
        <w:r w:rsidRPr="006768B7">
          <w:rPr>
            <w:rFonts w:ascii="&amp;quot" w:eastAsia="Times New Roman" w:hAnsi="&amp;quot" w:cs="Times New Roman"/>
            <w:b/>
            <w:bCs/>
            <w:i/>
            <w:iCs/>
            <w:color w:val="000000" w:themeColor="text1"/>
            <w:sz w:val="20"/>
            <w:szCs w:val="20"/>
            <w:u w:val="single"/>
            <w:bdr w:val="none" w:sz="0" w:space="0" w:color="auto" w:frame="1"/>
          </w:rPr>
          <w:t>(¶ 1)</w:t>
        </w:r>
      </w:hyperlink>
    </w:p>
    <w:p w14:paraId="6114FEBA"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In </w:t>
      </w:r>
      <w:hyperlink r:id="rId8" w:anchor="p2" w:history="1">
        <w:r w:rsidRPr="006768B7">
          <w:rPr>
            <w:rFonts w:ascii="Times New Roman" w:eastAsia="Times New Roman" w:hAnsi="Times New Roman" w:cs="Times New Roman"/>
            <w:color w:val="000000" w:themeColor="text1"/>
            <w:sz w:val="20"/>
            <w:szCs w:val="20"/>
            <w:u w:val="single"/>
          </w:rPr>
          <w:t>the first number of the Liberator</w:t>
        </w:r>
      </w:hyperlink>
      <w:r w:rsidRPr="006768B7">
        <w:rPr>
          <w:rFonts w:ascii="Times New Roman" w:eastAsia="Times New Roman" w:hAnsi="Times New Roman" w:cs="Times New Roman"/>
          <w:color w:val="000000" w:themeColor="text1"/>
          <w:sz w:val="20"/>
          <w:szCs w:val="20"/>
        </w:rPr>
        <w:t xml:space="preserve">, we alluded to the hour of vengeance in the following lines: </w:t>
      </w:r>
      <w:hyperlink r:id="rId9" w:anchor="p2" w:history="1">
        <w:r w:rsidRPr="006768B7">
          <w:rPr>
            <w:rFonts w:ascii="&amp;quot" w:eastAsia="Times New Roman" w:hAnsi="&amp;quot" w:cs="Times New Roman"/>
            <w:b/>
            <w:bCs/>
            <w:i/>
            <w:iCs/>
            <w:color w:val="000000" w:themeColor="text1"/>
            <w:sz w:val="20"/>
            <w:szCs w:val="20"/>
            <w:u w:val="single"/>
            <w:bdr w:val="none" w:sz="0" w:space="0" w:color="auto" w:frame="1"/>
          </w:rPr>
          <w:t>(¶ 2)</w:t>
        </w:r>
      </w:hyperlink>
    </w:p>
    <w:p w14:paraId="7D7D1403"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Wo if it come with storm, and blood, and fire, </w:t>
      </w:r>
      <w:r w:rsidRPr="006768B7">
        <w:rPr>
          <w:rFonts w:ascii="Times New Roman" w:eastAsia="Times New Roman" w:hAnsi="Times New Roman" w:cs="Times New Roman"/>
          <w:color w:val="000000" w:themeColor="text1"/>
          <w:sz w:val="20"/>
          <w:szCs w:val="20"/>
        </w:rPr>
        <w:br/>
        <w:t xml:space="preserve">When midnight darkness veils the earth and sky! </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i/>
          <w:iCs/>
          <w:color w:val="000000" w:themeColor="text1"/>
          <w:sz w:val="20"/>
          <w:szCs w:val="20"/>
        </w:rPr>
        <w:t>Wo to the innocent babe</w:t>
      </w:r>
      <w:r w:rsidRPr="006768B7">
        <w:rPr>
          <w:rFonts w:ascii="Times New Roman" w:eastAsia="Times New Roman" w:hAnsi="Times New Roman" w:cs="Times New Roman"/>
          <w:color w:val="000000" w:themeColor="text1"/>
          <w:sz w:val="20"/>
          <w:szCs w:val="20"/>
        </w:rPr>
        <w:t xml:space="preserve">—the guilty </w:t>
      </w:r>
      <w:proofErr w:type="spellStart"/>
      <w:r w:rsidRPr="006768B7">
        <w:rPr>
          <w:rFonts w:ascii="Times New Roman" w:eastAsia="Times New Roman" w:hAnsi="Times New Roman" w:cs="Times New Roman"/>
          <w:color w:val="000000" w:themeColor="text1"/>
          <w:sz w:val="20"/>
          <w:szCs w:val="20"/>
        </w:rPr>
        <w:t>siare</w:t>
      </w:r>
      <w:proofErr w:type="spellEnd"/>
      <w:r w:rsidRPr="006768B7">
        <w:rPr>
          <w:rFonts w:ascii="Times New Roman" w:eastAsia="Times New Roman" w:hAnsi="Times New Roman" w:cs="Times New Roman"/>
          <w:color w:val="000000" w:themeColor="text1"/>
          <w:sz w:val="20"/>
          <w:szCs w:val="20"/>
        </w:rPr>
        <w:t xml:space="preserve">— </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i/>
          <w:iCs/>
          <w:color w:val="000000" w:themeColor="text1"/>
          <w:sz w:val="20"/>
          <w:szCs w:val="20"/>
        </w:rPr>
        <w:t>Mother and daughter</w:t>
      </w:r>
      <w:r w:rsidRPr="006768B7">
        <w:rPr>
          <w:rFonts w:ascii="Times New Roman" w:eastAsia="Times New Roman" w:hAnsi="Times New Roman" w:cs="Times New Roman"/>
          <w:color w:val="000000" w:themeColor="text1"/>
          <w:sz w:val="20"/>
          <w:szCs w:val="20"/>
        </w:rPr>
        <w:t xml:space="preserve">—friends of kindred tie! </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i/>
          <w:iCs/>
          <w:color w:val="000000" w:themeColor="text1"/>
          <w:sz w:val="20"/>
          <w:szCs w:val="20"/>
        </w:rPr>
        <w:t>Stranger and citizen alike shall die!</w:t>
      </w:r>
      <w:r w:rsidRPr="006768B7">
        <w:rPr>
          <w:rFonts w:ascii="Times New Roman" w:eastAsia="Times New Roman" w:hAnsi="Times New Roman" w:cs="Times New Roman"/>
          <w:color w:val="000000" w:themeColor="text1"/>
          <w:sz w:val="20"/>
          <w:szCs w:val="20"/>
        </w:rPr>
        <w:t xml:space="preserve"> </w:t>
      </w:r>
      <w:r w:rsidRPr="006768B7">
        <w:rPr>
          <w:rFonts w:ascii="Times New Roman" w:eastAsia="Times New Roman" w:hAnsi="Times New Roman" w:cs="Times New Roman"/>
          <w:color w:val="000000" w:themeColor="text1"/>
          <w:sz w:val="20"/>
          <w:szCs w:val="20"/>
        </w:rPr>
        <w:br/>
        <w:t xml:space="preserve">Red-handed Slaughter his revenge shall feed, </w:t>
      </w:r>
      <w:r w:rsidRPr="006768B7">
        <w:rPr>
          <w:rFonts w:ascii="Times New Roman" w:eastAsia="Times New Roman" w:hAnsi="Times New Roman" w:cs="Times New Roman"/>
          <w:color w:val="000000" w:themeColor="text1"/>
          <w:sz w:val="20"/>
          <w:szCs w:val="20"/>
        </w:rPr>
        <w:br/>
        <w:t xml:space="preserve">And Havoc yell his ominous death-cry, </w:t>
      </w:r>
      <w:r w:rsidRPr="006768B7">
        <w:rPr>
          <w:rFonts w:ascii="Times New Roman" w:eastAsia="Times New Roman" w:hAnsi="Times New Roman" w:cs="Times New Roman"/>
          <w:color w:val="000000" w:themeColor="text1"/>
          <w:sz w:val="20"/>
          <w:szCs w:val="20"/>
        </w:rPr>
        <w:br/>
        <w:t xml:space="preserve">And wild Despair in vain for mercy plead— </w:t>
      </w:r>
      <w:r w:rsidRPr="006768B7">
        <w:rPr>
          <w:rFonts w:ascii="Times New Roman" w:eastAsia="Times New Roman" w:hAnsi="Times New Roman" w:cs="Times New Roman"/>
          <w:color w:val="000000" w:themeColor="text1"/>
          <w:sz w:val="20"/>
          <w:szCs w:val="20"/>
        </w:rPr>
        <w:br/>
        <w:t xml:space="preserve">While hell itself shall shrink and sicken at the deed! </w:t>
      </w:r>
      <w:hyperlink r:id="rId10" w:anchor="p3" w:history="1">
        <w:r w:rsidRPr="006768B7">
          <w:rPr>
            <w:rFonts w:ascii="&amp;quot" w:eastAsia="Times New Roman" w:hAnsi="&amp;quot" w:cs="Times New Roman"/>
            <w:b/>
            <w:bCs/>
            <w:i/>
            <w:iCs/>
            <w:color w:val="000000" w:themeColor="text1"/>
            <w:sz w:val="20"/>
            <w:szCs w:val="20"/>
            <w:u w:val="single"/>
            <w:bdr w:val="none" w:sz="0" w:space="0" w:color="auto" w:frame="1"/>
          </w:rPr>
          <w:t>(¶ 3)</w:t>
        </w:r>
      </w:hyperlink>
    </w:p>
    <w:p w14:paraId="4275AD40"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Read the account of </w:t>
      </w:r>
      <w:hyperlink r:id="rId11" w:tooltip="[C.J.: Cf. WikiPedia: Nat Turner" w:history="1">
        <w:r w:rsidRPr="006768B7">
          <w:rPr>
            <w:rFonts w:ascii="Times New Roman" w:eastAsia="Times New Roman" w:hAnsi="Times New Roman" w:cs="Times New Roman"/>
            <w:color w:val="000000" w:themeColor="text1"/>
            <w:sz w:val="20"/>
            <w:szCs w:val="20"/>
            <w:u w:val="single"/>
          </w:rPr>
          <w:t>the insurrection in Virginia</w:t>
        </w:r>
      </w:hyperlink>
      <w:r w:rsidRPr="006768B7">
        <w:rPr>
          <w:rFonts w:ascii="Times New Roman" w:eastAsia="Times New Roman" w:hAnsi="Times New Roman" w:cs="Times New Roman"/>
          <w:color w:val="000000" w:themeColor="text1"/>
          <w:sz w:val="20"/>
          <w:szCs w:val="20"/>
        </w:rPr>
        <w:t xml:space="preserve">, and say whether our prophecy be not fulfilled. What was poetry—imagination—in January, is now a bloody reality. Wo to the innocent babe—to mother and daughter! Is it not true? Turn again to the record of slaughter! Whole families have been cut off—not a mother, not a daughter, not a babe left. Dreadful retaliation! The dead bodies of white and black lying just as they were slain, unburied—the oppressor and the oppressed equal at last in death—what a spectacle! </w:t>
      </w:r>
      <w:hyperlink r:id="rId12" w:anchor="p4" w:history="1">
        <w:r w:rsidRPr="006768B7">
          <w:rPr>
            <w:rFonts w:ascii="&amp;quot" w:eastAsia="Times New Roman" w:hAnsi="&amp;quot" w:cs="Times New Roman"/>
            <w:b/>
            <w:bCs/>
            <w:i/>
            <w:iCs/>
            <w:color w:val="000000" w:themeColor="text1"/>
            <w:sz w:val="20"/>
            <w:szCs w:val="20"/>
            <w:u w:val="single"/>
            <w:bdr w:val="none" w:sz="0" w:space="0" w:color="auto" w:frame="1"/>
          </w:rPr>
          <w:t>(¶ 4)</w:t>
        </w:r>
      </w:hyperlink>
    </w:p>
    <w:p w14:paraId="37845B53"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True, the rebellion is quelled. Those of the slaves who were not killed in combat, have been secured, and the prison is crowded with victims destined for the gallows! </w:t>
      </w:r>
      <w:hyperlink r:id="rId13" w:anchor="p5" w:history="1">
        <w:r w:rsidRPr="006768B7">
          <w:rPr>
            <w:rFonts w:ascii="&amp;quot" w:eastAsia="Times New Roman" w:hAnsi="&amp;quot" w:cs="Times New Roman"/>
            <w:b/>
            <w:bCs/>
            <w:i/>
            <w:iCs/>
            <w:color w:val="000000" w:themeColor="text1"/>
            <w:sz w:val="20"/>
            <w:szCs w:val="20"/>
            <w:u w:val="single"/>
            <w:bdr w:val="none" w:sz="0" w:space="0" w:color="auto" w:frame="1"/>
          </w:rPr>
          <w:t>(¶ 5)</w:t>
        </w:r>
      </w:hyperlink>
    </w:p>
    <w:p w14:paraId="6BB04848"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Yet laugh not in your carnival of crime </w:t>
      </w:r>
      <w:r w:rsidRPr="006768B7">
        <w:rPr>
          <w:rFonts w:ascii="Times New Roman" w:eastAsia="Times New Roman" w:hAnsi="Times New Roman" w:cs="Times New Roman"/>
          <w:color w:val="000000" w:themeColor="text1"/>
          <w:sz w:val="20"/>
          <w:szCs w:val="20"/>
        </w:rPr>
        <w:br/>
        <w:t xml:space="preserve">Too proudly, ye oppressors! </w:t>
      </w:r>
      <w:hyperlink r:id="rId14" w:anchor="p6" w:history="1">
        <w:r w:rsidRPr="006768B7">
          <w:rPr>
            <w:rFonts w:ascii="&amp;quot" w:eastAsia="Times New Roman" w:hAnsi="&amp;quot" w:cs="Times New Roman"/>
            <w:b/>
            <w:bCs/>
            <w:i/>
            <w:iCs/>
            <w:color w:val="000000" w:themeColor="text1"/>
            <w:sz w:val="20"/>
            <w:szCs w:val="20"/>
            <w:u w:val="single"/>
            <w:bdr w:val="none" w:sz="0" w:space="0" w:color="auto" w:frame="1"/>
          </w:rPr>
          <w:t>(¶ 6)</w:t>
        </w:r>
      </w:hyperlink>
    </w:p>
    <w:p w14:paraId="64D1D6C8"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You have seen, it is to be feared, but the beginning of sorrows. All the blood which has been shed will be required at your hands. At your hands alone? No—but at the hands of the people of New-England and of all the free states. The crime of oppression is national. The south is only the agent in this guilty traffic. But, remember! the same causes are at work which must inevitably produce the same effects; and when the contest shall have again begun, it must be again a war of extermination. In the present instance, no quarters have been asked or given. </w:t>
      </w:r>
      <w:hyperlink r:id="rId15" w:anchor="p7" w:history="1">
        <w:r w:rsidRPr="006768B7">
          <w:rPr>
            <w:rFonts w:ascii="&amp;quot" w:eastAsia="Times New Roman" w:hAnsi="&amp;quot" w:cs="Times New Roman"/>
            <w:b/>
            <w:bCs/>
            <w:i/>
            <w:iCs/>
            <w:color w:val="000000" w:themeColor="text1"/>
            <w:sz w:val="20"/>
            <w:szCs w:val="20"/>
            <w:u w:val="single"/>
            <w:bdr w:val="none" w:sz="0" w:space="0" w:color="auto" w:frame="1"/>
          </w:rPr>
          <w:t>(¶ 7)</w:t>
        </w:r>
      </w:hyperlink>
    </w:p>
    <w:p w14:paraId="6129B4C2"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But we have killed and routed them now—we can do it again and again—we are invincible! A dastardly triumph, well becoming a nation of oppressors. Detestable complacency, that can think, without emotion, of the extermination of the blacks! We have the power to kill </w:t>
      </w:r>
      <w:r w:rsidRPr="006768B7">
        <w:rPr>
          <w:rFonts w:ascii="Times New Roman" w:eastAsia="Times New Roman" w:hAnsi="Times New Roman" w:cs="Times New Roman"/>
          <w:i/>
          <w:iCs/>
          <w:color w:val="000000" w:themeColor="text1"/>
          <w:sz w:val="20"/>
          <w:szCs w:val="20"/>
        </w:rPr>
        <w:t>all</w:t>
      </w:r>
      <w:r w:rsidRPr="006768B7">
        <w:rPr>
          <w:rFonts w:ascii="Times New Roman" w:eastAsia="Times New Roman" w:hAnsi="Times New Roman" w:cs="Times New Roman"/>
          <w:color w:val="000000" w:themeColor="text1"/>
          <w:sz w:val="20"/>
          <w:szCs w:val="20"/>
        </w:rPr>
        <w:t xml:space="preserve">—let us, therefore, continue to apply the whip and forge new fetters! </w:t>
      </w:r>
      <w:hyperlink r:id="rId16" w:anchor="p8" w:history="1">
        <w:r w:rsidRPr="006768B7">
          <w:rPr>
            <w:rFonts w:ascii="&amp;quot" w:eastAsia="Times New Roman" w:hAnsi="&amp;quot" w:cs="Times New Roman"/>
            <w:b/>
            <w:bCs/>
            <w:i/>
            <w:iCs/>
            <w:color w:val="000000" w:themeColor="text1"/>
            <w:sz w:val="20"/>
            <w:szCs w:val="20"/>
            <w:u w:val="single"/>
            <w:bdr w:val="none" w:sz="0" w:space="0" w:color="auto" w:frame="1"/>
          </w:rPr>
          <w:t>(¶ 8)</w:t>
        </w:r>
      </w:hyperlink>
    </w:p>
    <w:p w14:paraId="18086B38"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In his fury against the </w:t>
      </w:r>
      <w:proofErr w:type="spellStart"/>
      <w:r w:rsidRPr="006768B7">
        <w:rPr>
          <w:rFonts w:ascii="Times New Roman" w:eastAsia="Times New Roman" w:hAnsi="Times New Roman" w:cs="Times New Roman"/>
          <w:color w:val="000000" w:themeColor="text1"/>
          <w:sz w:val="20"/>
          <w:szCs w:val="20"/>
        </w:rPr>
        <w:t>revolters</w:t>
      </w:r>
      <w:proofErr w:type="spellEnd"/>
      <w:r w:rsidRPr="006768B7">
        <w:rPr>
          <w:rFonts w:ascii="Times New Roman" w:eastAsia="Times New Roman" w:hAnsi="Times New Roman" w:cs="Times New Roman"/>
          <w:color w:val="000000" w:themeColor="text1"/>
          <w:sz w:val="20"/>
          <w:szCs w:val="20"/>
        </w:rPr>
        <w:t xml:space="preserve">, who will remember their wrongs? What will it avail them, though the catalogue of their sufferings, dripping with warm blood fresh from their lacerated bodies, be held up to extenuate their conduct? It is enough that the victims were black—that circumstance makes them less precious than the dogs which have been slain in our streets! They were black—brutes, pretending to be men—legions of curses upon their memories! They were black—God made them to serve us! </w:t>
      </w:r>
      <w:hyperlink r:id="rId17" w:anchor="p9" w:history="1">
        <w:r w:rsidRPr="006768B7">
          <w:rPr>
            <w:rFonts w:ascii="&amp;quot" w:eastAsia="Times New Roman" w:hAnsi="&amp;quot" w:cs="Times New Roman"/>
            <w:b/>
            <w:bCs/>
            <w:i/>
            <w:iCs/>
            <w:color w:val="000000" w:themeColor="text1"/>
            <w:sz w:val="20"/>
            <w:szCs w:val="20"/>
            <w:u w:val="single"/>
            <w:bdr w:val="none" w:sz="0" w:space="0" w:color="auto" w:frame="1"/>
          </w:rPr>
          <w:t>(¶ 9)</w:t>
        </w:r>
      </w:hyperlink>
    </w:p>
    <w:p w14:paraId="1605F6AC"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lastRenderedPageBreak/>
        <w:t xml:space="preserve">Ye patriotic hypocrites! ye panegyrists of Frenchmen, Greeks, and Poles! ye fustian declaimers for liberty! ye valiant sticklers for equal rights among yourselves! ye haters of aristocracy! ye assailants of monarchies! ye republican nullifiers! ye treasonable </w:t>
      </w:r>
      <w:proofErr w:type="spellStart"/>
      <w:r w:rsidRPr="006768B7">
        <w:rPr>
          <w:rFonts w:ascii="Times New Roman" w:eastAsia="Times New Roman" w:hAnsi="Times New Roman" w:cs="Times New Roman"/>
          <w:color w:val="000000" w:themeColor="text1"/>
          <w:sz w:val="20"/>
          <w:szCs w:val="20"/>
        </w:rPr>
        <w:t>disunionists</w:t>
      </w:r>
      <w:proofErr w:type="spellEnd"/>
      <w:r w:rsidRPr="006768B7">
        <w:rPr>
          <w:rFonts w:ascii="Times New Roman" w:eastAsia="Times New Roman" w:hAnsi="Times New Roman" w:cs="Times New Roman"/>
          <w:color w:val="000000" w:themeColor="text1"/>
          <w:sz w:val="20"/>
          <w:szCs w:val="20"/>
        </w:rPr>
        <w:t xml:space="preserve">! be dumb! Cast no reproach upon the conduct of the slaves, but let your lips and cheeks wear the blisters of condemnation! </w:t>
      </w:r>
      <w:hyperlink r:id="rId18" w:anchor="p10" w:history="1">
        <w:r w:rsidRPr="006768B7">
          <w:rPr>
            <w:rFonts w:ascii="&amp;quot" w:eastAsia="Times New Roman" w:hAnsi="&amp;quot" w:cs="Times New Roman"/>
            <w:b/>
            <w:bCs/>
            <w:i/>
            <w:iCs/>
            <w:color w:val="000000" w:themeColor="text1"/>
            <w:sz w:val="20"/>
            <w:szCs w:val="20"/>
            <w:u w:val="single"/>
            <w:bdr w:val="none" w:sz="0" w:space="0" w:color="auto" w:frame="1"/>
          </w:rPr>
          <w:t>(¶ 10)</w:t>
        </w:r>
      </w:hyperlink>
    </w:p>
    <w:p w14:paraId="7DD4E837"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Ye accuse the pacific friends of emancipation of instigating the slaves to revolt. Take back the charge as a foul slander. The slaves need no incentives at our hands. They will find them in their stripes—in their emaciated bodies—in their ceaseless toil—in their ignorant minds—in every field, in every valley, on every hill-top and mountain, wherever you and your fathers have fought for liberty—in your speeches, your conversations, your celebrations, your pamphlets, your newspapers—voices in the air, sounds from across the ocean, invitations to resistance above, below, around them! What more do they need? Surrounded by such influences, and smarting under their newly made wounds, is it wonderful that they should rise to contend—as other heroes have contended—for their lost rights? It is </w:t>
      </w:r>
      <w:r w:rsidRPr="006768B7">
        <w:rPr>
          <w:rFonts w:ascii="Times New Roman" w:eastAsia="Times New Roman" w:hAnsi="Times New Roman" w:cs="Times New Roman"/>
          <w:i/>
          <w:iCs/>
          <w:color w:val="000000" w:themeColor="text1"/>
          <w:sz w:val="20"/>
          <w:szCs w:val="20"/>
        </w:rPr>
        <w:t>not</w:t>
      </w:r>
      <w:r w:rsidRPr="006768B7">
        <w:rPr>
          <w:rFonts w:ascii="Times New Roman" w:eastAsia="Times New Roman" w:hAnsi="Times New Roman" w:cs="Times New Roman"/>
          <w:color w:val="000000" w:themeColor="text1"/>
          <w:sz w:val="20"/>
          <w:szCs w:val="20"/>
        </w:rPr>
        <w:t xml:space="preserve"> wonderful. </w:t>
      </w:r>
      <w:hyperlink r:id="rId19" w:anchor="p11" w:history="1">
        <w:r w:rsidRPr="006768B7">
          <w:rPr>
            <w:rFonts w:ascii="&amp;quot" w:eastAsia="Times New Roman" w:hAnsi="&amp;quot" w:cs="Times New Roman"/>
            <w:b/>
            <w:bCs/>
            <w:i/>
            <w:iCs/>
            <w:color w:val="000000" w:themeColor="text1"/>
            <w:sz w:val="20"/>
            <w:szCs w:val="20"/>
            <w:u w:val="single"/>
            <w:bdr w:val="none" w:sz="0" w:space="0" w:color="auto" w:frame="1"/>
          </w:rPr>
          <w:t>(¶ 11)</w:t>
        </w:r>
      </w:hyperlink>
    </w:p>
    <w:p w14:paraId="6BDD8DF9"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In all that we have written, is there </w:t>
      </w:r>
      <w:proofErr w:type="spellStart"/>
      <w:r w:rsidRPr="006768B7">
        <w:rPr>
          <w:rFonts w:ascii="Times New Roman" w:eastAsia="Times New Roman" w:hAnsi="Times New Roman" w:cs="Times New Roman"/>
          <w:color w:val="000000" w:themeColor="text1"/>
          <w:sz w:val="20"/>
          <w:szCs w:val="20"/>
        </w:rPr>
        <w:t>aught</w:t>
      </w:r>
      <w:proofErr w:type="spellEnd"/>
      <w:r w:rsidRPr="006768B7">
        <w:rPr>
          <w:rFonts w:ascii="Times New Roman" w:eastAsia="Times New Roman" w:hAnsi="Times New Roman" w:cs="Times New Roman"/>
          <w:color w:val="000000" w:themeColor="text1"/>
          <w:sz w:val="20"/>
          <w:szCs w:val="20"/>
        </w:rPr>
        <w:t xml:space="preserve"> to justify the excesses of the slaves? No. Nevertheless, they deserve no more censure than the Greeks in destroying the Turks, or the Poles in exterminating the Russians, or our fathers in slaughtering the British. Dreadful, indeed, is the standard erected by worldly patriotism! </w:t>
      </w:r>
      <w:hyperlink r:id="rId20" w:anchor="p12" w:history="1">
        <w:r w:rsidRPr="006768B7">
          <w:rPr>
            <w:rFonts w:ascii="&amp;quot" w:eastAsia="Times New Roman" w:hAnsi="&amp;quot" w:cs="Times New Roman"/>
            <w:b/>
            <w:bCs/>
            <w:i/>
            <w:iCs/>
            <w:color w:val="000000" w:themeColor="text1"/>
            <w:sz w:val="20"/>
            <w:szCs w:val="20"/>
            <w:u w:val="single"/>
            <w:bdr w:val="none" w:sz="0" w:space="0" w:color="auto" w:frame="1"/>
          </w:rPr>
          <w:t>(¶ 12)</w:t>
        </w:r>
      </w:hyperlink>
    </w:p>
    <w:p w14:paraId="2D9C7D5F" w14:textId="428C8016" w:rsidR="006768B7" w:rsidRPr="003F60A0"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For ourselves, we are horror-struck at the late tidings. We have exerted our utmost efforts to avert the calamity. We have warned our countrymen of the danger of persisting in their unrighteous conduct. We have preached to the slaves the pacific precepts of Jesus Christ. We have appealed to </w:t>
      </w:r>
      <w:proofErr w:type="spellStart"/>
      <w:r w:rsidRPr="006768B7">
        <w:rPr>
          <w:rFonts w:ascii="Times New Roman" w:eastAsia="Times New Roman" w:hAnsi="Times New Roman" w:cs="Times New Roman"/>
          <w:color w:val="000000" w:themeColor="text1"/>
          <w:sz w:val="20"/>
          <w:szCs w:val="20"/>
        </w:rPr>
        <w:t>christians</w:t>
      </w:r>
      <w:proofErr w:type="spellEnd"/>
      <w:r w:rsidRPr="006768B7">
        <w:rPr>
          <w:rFonts w:ascii="Times New Roman" w:eastAsia="Times New Roman" w:hAnsi="Times New Roman" w:cs="Times New Roman"/>
          <w:color w:val="000000" w:themeColor="text1"/>
          <w:sz w:val="20"/>
          <w:szCs w:val="20"/>
        </w:rPr>
        <w:t xml:space="preserve">, philanthropists, and patriots, for their assistance to accomplish the great work of national redemption through the agency of moral power—of public opinion—of individual duty. How have we been received? We have been threatened, proscribed, vilified, and imprisoned—a laughing-stock and a reproach. Do we falter, in view of these things? Let time answer. If we have been hitherto urgent, and bold, and denunciatory in our </w:t>
      </w:r>
      <w:proofErr w:type="gramStart"/>
      <w:r w:rsidRPr="006768B7">
        <w:rPr>
          <w:rFonts w:ascii="Times New Roman" w:eastAsia="Times New Roman" w:hAnsi="Times New Roman" w:cs="Times New Roman"/>
          <w:color w:val="000000" w:themeColor="text1"/>
          <w:sz w:val="20"/>
          <w:szCs w:val="20"/>
        </w:rPr>
        <w:t>efforts,—</w:t>
      </w:r>
      <w:proofErr w:type="gramEnd"/>
      <w:r w:rsidRPr="006768B7">
        <w:rPr>
          <w:rFonts w:ascii="Times New Roman" w:eastAsia="Times New Roman" w:hAnsi="Times New Roman" w:cs="Times New Roman"/>
          <w:color w:val="000000" w:themeColor="text1"/>
          <w:sz w:val="20"/>
          <w:szCs w:val="20"/>
        </w:rPr>
        <w:t>hereafter we shall grow vehement and</w:t>
      </w:r>
      <w:r w:rsidRPr="006768B7">
        <w:rPr>
          <w:rFonts w:ascii="Times New Roman" w:eastAsia="Times New Roman" w:hAnsi="Times New Roman" w:cs="Times New Roman"/>
          <w:color w:val="000000" w:themeColor="text1"/>
          <w:sz w:val="24"/>
          <w:szCs w:val="24"/>
        </w:rPr>
        <w:t xml:space="preserve"> </w:t>
      </w:r>
      <w:r w:rsidRPr="006768B7">
        <w:rPr>
          <w:rFonts w:ascii="Times New Roman" w:eastAsia="Times New Roman" w:hAnsi="Times New Roman" w:cs="Times New Roman"/>
          <w:color w:val="000000" w:themeColor="text1"/>
          <w:sz w:val="20"/>
          <w:szCs w:val="20"/>
        </w:rPr>
        <w:t xml:space="preserve">active with the increase of danger. We shall cry, in trumpet tones, night and </w:t>
      </w:r>
      <w:proofErr w:type="gramStart"/>
      <w:r w:rsidRPr="006768B7">
        <w:rPr>
          <w:rFonts w:ascii="Times New Roman" w:eastAsia="Times New Roman" w:hAnsi="Times New Roman" w:cs="Times New Roman"/>
          <w:color w:val="000000" w:themeColor="text1"/>
          <w:sz w:val="20"/>
          <w:szCs w:val="20"/>
        </w:rPr>
        <w:t>day,—</w:t>
      </w:r>
      <w:proofErr w:type="gramEnd"/>
      <w:r w:rsidRPr="006768B7">
        <w:rPr>
          <w:rFonts w:ascii="Times New Roman" w:eastAsia="Times New Roman" w:hAnsi="Times New Roman" w:cs="Times New Roman"/>
          <w:color w:val="000000" w:themeColor="text1"/>
          <w:sz w:val="20"/>
          <w:szCs w:val="20"/>
        </w:rPr>
        <w:t xml:space="preserve">Wo to this guilty land, unless she speedily repent of her evil doings! The blood of millions of her sons cries aloud for redress! </w:t>
      </w:r>
      <w:r w:rsidRPr="006768B7">
        <w:rPr>
          <w:rFonts w:ascii="Times New Roman" w:eastAsia="Times New Roman" w:hAnsi="Times New Roman" w:cs="Times New Roman"/>
          <w:caps/>
          <w:smallCaps/>
          <w:color w:val="000000" w:themeColor="text1"/>
          <w:sz w:val="20"/>
          <w:szCs w:val="20"/>
        </w:rPr>
        <w:t>Immediate emancipation</w:t>
      </w:r>
      <w:r w:rsidRPr="006768B7">
        <w:rPr>
          <w:rFonts w:ascii="Times New Roman" w:eastAsia="Times New Roman" w:hAnsi="Times New Roman" w:cs="Times New Roman"/>
          <w:color w:val="000000" w:themeColor="text1"/>
          <w:sz w:val="20"/>
          <w:szCs w:val="20"/>
        </w:rPr>
        <w:t xml:space="preserve"> alone can save her from the vengeance of Heaven, and cancel the debt of ages! </w:t>
      </w:r>
      <w:hyperlink r:id="rId21" w:anchor="p13" w:history="1">
        <w:r w:rsidRPr="006768B7">
          <w:rPr>
            <w:rFonts w:ascii="&amp;quot" w:eastAsia="Times New Roman" w:hAnsi="&amp;quot" w:cs="Times New Roman"/>
            <w:b/>
            <w:bCs/>
            <w:i/>
            <w:iCs/>
            <w:color w:val="000000" w:themeColor="text1"/>
            <w:sz w:val="20"/>
            <w:szCs w:val="20"/>
            <w:u w:val="single"/>
            <w:bdr w:val="none" w:sz="0" w:space="0" w:color="auto" w:frame="1"/>
          </w:rPr>
          <w:t>(¶ 13)</w:t>
        </w:r>
      </w:hyperlink>
    </w:p>
    <w:p w14:paraId="45113515" w14:textId="33B36E9C" w:rsidR="006768B7" w:rsidRPr="003F60A0" w:rsidRDefault="00314069" w:rsidP="006768B7">
      <w:pPr>
        <w:spacing w:before="240" w:after="100" w:afterAutospacing="1" w:line="340" w:lineRule="atLeas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0"/>
          <w:szCs w:val="20"/>
        </w:rPr>
        <w:pict w14:anchorId="5138E3F6">
          <v:rect id="_x0000_i1025" style="width:0;height:1.5pt" o:hralign="center" o:hrstd="t" o:hrnoshade="t" o:hr="t" fillcolor="black" stroked="f"/>
        </w:pict>
      </w:r>
      <w:r w:rsidR="006768B7" w:rsidRPr="003B0FD0">
        <w:rPr>
          <w:rFonts w:ascii="Times New Roman" w:eastAsia="Times New Roman" w:hAnsi="Times New Roman" w:cs="Times New Roman"/>
          <w:b/>
          <w:color w:val="000000" w:themeColor="text1"/>
          <w:sz w:val="28"/>
          <w:szCs w:val="28"/>
        </w:rPr>
        <w:t xml:space="preserve">Angelina </w:t>
      </w:r>
      <w:proofErr w:type="spellStart"/>
      <w:r w:rsidR="006768B7" w:rsidRPr="003B0FD0">
        <w:rPr>
          <w:rFonts w:ascii="Times New Roman" w:eastAsia="Times New Roman" w:hAnsi="Times New Roman" w:cs="Times New Roman"/>
          <w:b/>
          <w:color w:val="000000" w:themeColor="text1"/>
          <w:sz w:val="28"/>
          <w:szCs w:val="28"/>
        </w:rPr>
        <w:t>Grimké</w:t>
      </w:r>
      <w:proofErr w:type="spellEnd"/>
      <w:r w:rsidR="006768B7" w:rsidRPr="003B0FD0">
        <w:rPr>
          <w:rFonts w:ascii="Times New Roman" w:eastAsia="Times New Roman" w:hAnsi="Times New Roman" w:cs="Times New Roman"/>
          <w:b/>
          <w:color w:val="000000" w:themeColor="text1"/>
          <w:sz w:val="28"/>
          <w:szCs w:val="28"/>
        </w:rPr>
        <w:t xml:space="preserve"> Weld's speech at Pennsylvania Hall (</w:t>
      </w:r>
      <w:r w:rsidR="003B0FD0">
        <w:rPr>
          <w:rFonts w:ascii="Times New Roman" w:eastAsia="Times New Roman" w:hAnsi="Times New Roman" w:cs="Times New Roman"/>
          <w:b/>
          <w:color w:val="000000" w:themeColor="text1"/>
          <w:sz w:val="28"/>
          <w:szCs w:val="28"/>
        </w:rPr>
        <w:t>1</w:t>
      </w:r>
      <w:r w:rsidR="006768B7" w:rsidRPr="003B0FD0">
        <w:rPr>
          <w:rFonts w:ascii="Times New Roman" w:eastAsia="Times New Roman" w:hAnsi="Times New Roman" w:cs="Times New Roman"/>
          <w:b/>
          <w:color w:val="000000" w:themeColor="text1"/>
          <w:sz w:val="28"/>
          <w:szCs w:val="28"/>
        </w:rPr>
        <w:t>838)</w:t>
      </w:r>
    </w:p>
    <w:p w14:paraId="49D6687B" w14:textId="77777777" w:rsidR="006768B7" w:rsidRPr="006768B7" w:rsidRDefault="006768B7" w:rsidP="005F1BAA">
      <w:pPr>
        <w:spacing w:after="0"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Men, brethren and fathers -- mothers, daughters and sisters, what came ye out for to see? A reed shaken with the wind? Is it curiosity merely, or a deep sympathy with the perishing slave, that has brought this large audience together? [A yell from the mob without the building.] Those voices without ought to awaken and call out our warmest sympathies. Deluded beings! "they know not what they do." They know not that they are undermining their own rights and their own happiness, temporal and eternal. Do you ask, "what has the North to do with slavery?" Hear it -- hear it. Those voices without tell us that the spirit of slavery is </w:t>
      </w:r>
      <w:r w:rsidRPr="006768B7">
        <w:rPr>
          <w:rFonts w:ascii="Times New Roman" w:eastAsia="Times New Roman" w:hAnsi="Times New Roman" w:cs="Times New Roman"/>
          <w:i/>
          <w:iCs/>
          <w:color w:val="000000" w:themeColor="text1"/>
          <w:sz w:val="20"/>
          <w:szCs w:val="20"/>
        </w:rPr>
        <w:t>here</w:t>
      </w:r>
      <w:r w:rsidRPr="006768B7">
        <w:rPr>
          <w:rFonts w:ascii="Times New Roman" w:eastAsia="Times New Roman" w:hAnsi="Times New Roman" w:cs="Times New Roman"/>
          <w:color w:val="000000" w:themeColor="text1"/>
          <w:sz w:val="20"/>
          <w:szCs w:val="20"/>
        </w:rPr>
        <w:t>, and has been roused to wrath by our abolition speeches and conventions: for surely liberty would not foam and tear herself with rage, because her friends are multiplied daily, and meetings are held in quick succession to set forth her virtues and extend her peaceful kingdom. This opposition shows that slavery has done its deadliest work in the hearts of our citizens. Do you ask, then, "what has the North to do?" I answer, cast out first the spirit of slavery from your own hearts, and then lend your aid to convert the South. Each one present has a work to do, be his or her situation what it may, however limited their means, or insignificant their supposed influence. The great men of this country will not do this work; the church will never do it. A desire to please the world, to keep the favor of all parties and of all conditions, makes them dumb on this and every other unpopular subject. They have become worldly-wise, and therefore God, in his wisdom, employs them not to carry on his plans of reformation and salvation. He hath chosen the foolish things of the world to confound the wise, and the weak to overcome the mighty.</w:t>
      </w:r>
    </w:p>
    <w:p w14:paraId="0B55F397" w14:textId="49BE49E7" w:rsidR="006768B7" w:rsidRPr="003F60A0"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As a Southerner I feel </w:t>
      </w:r>
      <w:proofErr w:type="spellStart"/>
      <w:r w:rsidRPr="006768B7">
        <w:rPr>
          <w:rFonts w:ascii="Times New Roman" w:eastAsia="Times New Roman" w:hAnsi="Times New Roman" w:cs="Times New Roman"/>
          <w:color w:val="000000" w:themeColor="text1"/>
          <w:sz w:val="20"/>
          <w:szCs w:val="20"/>
        </w:rPr>
        <w:t>tbrt</w:t>
      </w:r>
      <w:proofErr w:type="spellEnd"/>
      <w:r w:rsidRPr="006768B7">
        <w:rPr>
          <w:rFonts w:ascii="Times New Roman" w:eastAsia="Times New Roman" w:hAnsi="Times New Roman" w:cs="Times New Roman"/>
          <w:color w:val="000000" w:themeColor="text1"/>
          <w:sz w:val="20"/>
          <w:szCs w:val="20"/>
        </w:rPr>
        <w:t xml:space="preserve"> it is my duty to stand up here to-night and bear testimony against slavery. I have seen it -- I have seen it. I know it has horrors that can never be described. I was brought up under its wing: I witnessed for many years its demoralizing influences, and its destructiveness to human happiness. It is admitted by some that the slave is not happy under the </w:t>
      </w:r>
      <w:r w:rsidRPr="006768B7">
        <w:rPr>
          <w:rFonts w:ascii="Times New Roman" w:eastAsia="Times New Roman" w:hAnsi="Times New Roman" w:cs="Times New Roman"/>
          <w:i/>
          <w:iCs/>
          <w:color w:val="000000" w:themeColor="text1"/>
          <w:sz w:val="20"/>
          <w:szCs w:val="20"/>
        </w:rPr>
        <w:t>worst</w:t>
      </w:r>
      <w:r w:rsidRPr="006768B7">
        <w:rPr>
          <w:rFonts w:ascii="Times New Roman" w:eastAsia="Times New Roman" w:hAnsi="Times New Roman" w:cs="Times New Roman"/>
          <w:color w:val="000000" w:themeColor="text1"/>
          <w:sz w:val="20"/>
          <w:szCs w:val="20"/>
        </w:rPr>
        <w:t xml:space="preserve"> forms of slavery. But I have </w:t>
      </w:r>
      <w:r w:rsidRPr="006768B7">
        <w:rPr>
          <w:rFonts w:ascii="Times New Roman" w:eastAsia="Times New Roman" w:hAnsi="Times New Roman" w:cs="Times New Roman"/>
          <w:i/>
          <w:iCs/>
          <w:color w:val="000000" w:themeColor="text1"/>
          <w:sz w:val="20"/>
          <w:szCs w:val="20"/>
        </w:rPr>
        <w:t>never</w:t>
      </w:r>
      <w:r w:rsidRPr="006768B7">
        <w:rPr>
          <w:rFonts w:ascii="Times New Roman" w:eastAsia="Times New Roman" w:hAnsi="Times New Roman" w:cs="Times New Roman"/>
          <w:color w:val="000000" w:themeColor="text1"/>
          <w:sz w:val="20"/>
          <w:szCs w:val="20"/>
        </w:rPr>
        <w:t xml:space="preserve"> seen a happy slave. I have seen him dance in his chains, it is true; but he was not happy. There is a wide difference between happiness and mirth. Man cannot enjoy the former while his manhood is destroyed, and that part of the being which is necessary to the making, and to the enjoyment of happiness, is completely blotted out. The slaves, however, may be, and </w:t>
      </w:r>
      <w:r w:rsidRPr="006768B7">
        <w:rPr>
          <w:rFonts w:ascii="Times New Roman" w:eastAsia="Times New Roman" w:hAnsi="Times New Roman" w:cs="Times New Roman"/>
          <w:color w:val="000000" w:themeColor="text1"/>
          <w:sz w:val="20"/>
          <w:szCs w:val="20"/>
        </w:rPr>
        <w:lastRenderedPageBreak/>
        <w:t xml:space="preserve">sometimes are, mirthful. When hope is extinguished, they say, "let us eat and drink, for tomorrow we die." [Just then stones were thrown at the windows, -- a great noise without, and commotion within.] What is a mob? What would the breaking of every window be? What would the levelling of this Hall be? Any evidence that we are wrong, or that slavery is a good and wholesome </w:t>
      </w:r>
      <w:proofErr w:type="gramStart"/>
      <w:r w:rsidRPr="006768B7">
        <w:rPr>
          <w:rFonts w:ascii="Times New Roman" w:eastAsia="Times New Roman" w:hAnsi="Times New Roman" w:cs="Times New Roman"/>
          <w:color w:val="000000" w:themeColor="text1"/>
          <w:sz w:val="20"/>
          <w:szCs w:val="20"/>
        </w:rPr>
        <w:t>institution ?</w:t>
      </w:r>
      <w:proofErr w:type="gramEnd"/>
      <w:r w:rsidRPr="006768B7">
        <w:rPr>
          <w:rFonts w:ascii="Times New Roman" w:eastAsia="Times New Roman" w:hAnsi="Times New Roman" w:cs="Times New Roman"/>
          <w:color w:val="000000" w:themeColor="text1"/>
          <w:sz w:val="20"/>
          <w:szCs w:val="20"/>
        </w:rPr>
        <w:t xml:space="preserve"> What if the mob should now burst in upon us, break up our meeting and commit violence upon our persons -- would this be </w:t>
      </w:r>
      <w:proofErr w:type="spellStart"/>
      <w:r w:rsidRPr="006768B7">
        <w:rPr>
          <w:rFonts w:ascii="Times New Roman" w:eastAsia="Times New Roman" w:hAnsi="Times New Roman" w:cs="Times New Roman"/>
          <w:color w:val="000000" w:themeColor="text1"/>
          <w:sz w:val="20"/>
          <w:szCs w:val="20"/>
        </w:rPr>
        <w:t>any thing</w:t>
      </w:r>
      <w:proofErr w:type="spellEnd"/>
      <w:r w:rsidRPr="006768B7">
        <w:rPr>
          <w:rFonts w:ascii="Times New Roman" w:eastAsia="Times New Roman" w:hAnsi="Times New Roman" w:cs="Times New Roman"/>
          <w:color w:val="000000" w:themeColor="text1"/>
          <w:sz w:val="20"/>
          <w:szCs w:val="20"/>
        </w:rPr>
        <w:t xml:space="preserve"> compared with what the slaves endure? No, no: and we do not remember them "as bound with them," if we shrink in the time of peril, or feel unwilling to sacrifice ourselves, if need be, for their sake. [Great noise.] I thank the Lord that there is yet life left enough to feel the truth, even though it rages at it -- that conscience is not so completely seared as to be unmoved by the truth of the living God.</w:t>
      </w:r>
    </w:p>
    <w:p w14:paraId="22465952" w14:textId="20F31D45"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br/>
        <w:t xml:space="preserve">Many persons go to the South for a season, and are hospitably entertained in the parlor and at the table of the slave-holder. They never enter the huts of the slaves; they know nothing of the dark side of the picture, and they return home with praises on their lips of the generous character of those with whom they had tarried. Or if they have witnessed the cruelties of slavery, by remaining silent spectators they have naturally become callous -- an insensibility has ensued which prepares them to apologize even for barbarity. Nothing but the corrupting influence of slavery on the hearts of the Northern people can induce them to apologize for it; and much will have been done for the destruction of Southern slavery when we have so reformed the North that no one here will be willing to risk his reputation by advocating or even excusing the holding of men as property. The South know it, and acknowledge that as fast as our principles prevail, the hold of the master must be relaxed. [Another outbreak of </w:t>
      </w:r>
      <w:proofErr w:type="spellStart"/>
      <w:r w:rsidRPr="006768B7">
        <w:rPr>
          <w:rFonts w:ascii="Times New Roman" w:eastAsia="Times New Roman" w:hAnsi="Times New Roman" w:cs="Times New Roman"/>
          <w:color w:val="000000" w:themeColor="text1"/>
          <w:sz w:val="20"/>
          <w:szCs w:val="20"/>
        </w:rPr>
        <w:t>mobocratic</w:t>
      </w:r>
      <w:proofErr w:type="spellEnd"/>
      <w:r w:rsidRPr="006768B7">
        <w:rPr>
          <w:rFonts w:ascii="Times New Roman" w:eastAsia="Times New Roman" w:hAnsi="Times New Roman" w:cs="Times New Roman"/>
          <w:color w:val="000000" w:themeColor="text1"/>
          <w:sz w:val="20"/>
          <w:szCs w:val="20"/>
        </w:rPr>
        <w:t xml:space="preserve"> spirit, and some confusion in the house.]</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color w:val="000000" w:themeColor="text1"/>
          <w:sz w:val="20"/>
          <w:szCs w:val="20"/>
        </w:rPr>
        <w:br/>
        <w:t xml:space="preserve">How wonderfully constituted is the human mind! How it resists, as long as it can, all efforts made to reclaim from error! I feel that all this disturbance is but an evidence that our efforts are the best that could have been adopted, or else the friends of slavery would not care for what we say and do. The South know what we do. I am thankful that they are reached by our efforts. Many </w:t>
      </w:r>
      <w:proofErr w:type="gramStart"/>
      <w:r w:rsidRPr="006768B7">
        <w:rPr>
          <w:rFonts w:ascii="Times New Roman" w:eastAsia="Times New Roman" w:hAnsi="Times New Roman" w:cs="Times New Roman"/>
          <w:color w:val="000000" w:themeColor="text1"/>
          <w:sz w:val="20"/>
          <w:szCs w:val="20"/>
        </w:rPr>
        <w:t>times</w:t>
      </w:r>
      <w:proofErr w:type="gramEnd"/>
      <w:r w:rsidRPr="006768B7">
        <w:rPr>
          <w:rFonts w:ascii="Times New Roman" w:eastAsia="Times New Roman" w:hAnsi="Times New Roman" w:cs="Times New Roman"/>
          <w:color w:val="000000" w:themeColor="text1"/>
          <w:sz w:val="20"/>
          <w:szCs w:val="20"/>
        </w:rPr>
        <w:t xml:space="preserve"> have I wept in the land of my birth, over the system of slavery. I knew of none who sympathized in my feelings -- I was unaware that any efforts were made to deliver the oppressed -- no voice in the wilderness was heard calling on the people to repent and do works meet for repentance -- and my heart sickened within me. Oh, how should I have rejoiced to know that such efforts as these were being made. I only wonder that I had such feelings. I wonder when I reflect under what influence I was brought up that my heart is not harder than the nether millstone. But in the midst of temptation I was preserved, and my sympathy grew warmer, and my hatred of slavery more inveterate, until at last I have exiled myself from my native land because I could no longer endure to hear the wailing of the slave. I fled to the land of Penn; for here, thought I, sympathy for the slave will surely be found. But I found it not. The people were kind and hospitable, but the slave had no place in their thoughts. Whenever questions were put to me as to his condition, I felt that they were dictated by an idle curiosity, rather than by that deep feeling which would lead to effort for his rescue. I therefore shut up my grief in my own heart. I remembered that I was a Carolinian, from a state which framed this iniquity by law. I knew that throughout her territory was continual suffering, on the one part, and continual brutality and sin on the other. Every Southern breeze wafted to me the discordant tones of weeping and wailing, shrieks and groans, mingled with prayers and blasphemous curses. I thought there was no hope; that the wicked would go on in his wickedness, until he had destroyed both himself and his country. My heart sunk within me at the abominations in the midst of which I had been born and educated. What will it avail, cried I in bitterness of spirit, to expose to the gaze of strangers the horrors and pollutions of slavery, when there is no ear to hear nor heart to feel and pray for the slave. The language of my soul was, "Oh tell it not in Gath, publish it not in the streets of </w:t>
      </w:r>
      <w:proofErr w:type="spellStart"/>
      <w:r w:rsidRPr="006768B7">
        <w:rPr>
          <w:rFonts w:ascii="Times New Roman" w:eastAsia="Times New Roman" w:hAnsi="Times New Roman" w:cs="Times New Roman"/>
          <w:color w:val="000000" w:themeColor="text1"/>
          <w:sz w:val="20"/>
          <w:szCs w:val="20"/>
        </w:rPr>
        <w:t>Askelon</w:t>
      </w:r>
      <w:proofErr w:type="spellEnd"/>
      <w:r w:rsidRPr="006768B7">
        <w:rPr>
          <w:rFonts w:ascii="Times New Roman" w:eastAsia="Times New Roman" w:hAnsi="Times New Roman" w:cs="Times New Roman"/>
          <w:color w:val="000000" w:themeColor="text1"/>
          <w:sz w:val="20"/>
          <w:szCs w:val="20"/>
        </w:rPr>
        <w:t>." But how different do I feel now! Animated with hope, nay, with an assurance of the triumph of liberty and good will to man, I will lift up my voice like a trumpet, and show this people their transgression, their sins of omission towards the slave, and what they can do towards affecting Southern mind, and overthrowing Southern oppression.</w:t>
      </w:r>
    </w:p>
    <w:p w14:paraId="6D1099AD" w14:textId="2425ED19"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We may talk of occupying neutral ground, but on this subject, in its present attitude, there is no such thing as neutral ground. He that is not for us is against us, and he that </w:t>
      </w:r>
      <w:proofErr w:type="spellStart"/>
      <w:r w:rsidRPr="006768B7">
        <w:rPr>
          <w:rFonts w:ascii="Times New Roman" w:eastAsia="Times New Roman" w:hAnsi="Times New Roman" w:cs="Times New Roman"/>
          <w:color w:val="000000" w:themeColor="text1"/>
          <w:sz w:val="20"/>
          <w:szCs w:val="20"/>
        </w:rPr>
        <w:t>gathereth</w:t>
      </w:r>
      <w:proofErr w:type="spellEnd"/>
      <w:r w:rsidRPr="006768B7">
        <w:rPr>
          <w:rFonts w:ascii="Times New Roman" w:eastAsia="Times New Roman" w:hAnsi="Times New Roman" w:cs="Times New Roman"/>
          <w:color w:val="000000" w:themeColor="text1"/>
          <w:sz w:val="20"/>
          <w:szCs w:val="20"/>
        </w:rPr>
        <w:t xml:space="preserve"> not with us, </w:t>
      </w:r>
      <w:proofErr w:type="spellStart"/>
      <w:r w:rsidRPr="006768B7">
        <w:rPr>
          <w:rFonts w:ascii="Times New Roman" w:eastAsia="Times New Roman" w:hAnsi="Times New Roman" w:cs="Times New Roman"/>
          <w:color w:val="000000" w:themeColor="text1"/>
          <w:sz w:val="20"/>
          <w:szCs w:val="20"/>
        </w:rPr>
        <w:t>scattereth</w:t>
      </w:r>
      <w:proofErr w:type="spellEnd"/>
      <w:r w:rsidRPr="006768B7">
        <w:rPr>
          <w:rFonts w:ascii="Times New Roman" w:eastAsia="Times New Roman" w:hAnsi="Times New Roman" w:cs="Times New Roman"/>
          <w:color w:val="000000" w:themeColor="text1"/>
          <w:sz w:val="20"/>
          <w:szCs w:val="20"/>
        </w:rPr>
        <w:t xml:space="preserve"> abroad. If you are on what you </w:t>
      </w:r>
      <w:proofErr w:type="spellStart"/>
      <w:r w:rsidRPr="006768B7">
        <w:rPr>
          <w:rFonts w:ascii="Times New Roman" w:eastAsia="Times New Roman" w:hAnsi="Times New Roman" w:cs="Times New Roman"/>
          <w:color w:val="000000" w:themeColor="text1"/>
          <w:sz w:val="20"/>
          <w:szCs w:val="20"/>
        </w:rPr>
        <w:t>suppose to</w:t>
      </w:r>
      <w:proofErr w:type="spellEnd"/>
      <w:r w:rsidRPr="006768B7">
        <w:rPr>
          <w:rFonts w:ascii="Times New Roman" w:eastAsia="Times New Roman" w:hAnsi="Times New Roman" w:cs="Times New Roman"/>
          <w:color w:val="000000" w:themeColor="text1"/>
          <w:sz w:val="20"/>
          <w:szCs w:val="20"/>
        </w:rPr>
        <w:t xml:space="preserve"> be neutral ground, the South look upon you as on the side of the oppressor. And is there one who loves his country willing to give his influence, even indirectly, in favor of slavery -- that curse of </w:t>
      </w:r>
      <w:proofErr w:type="gramStart"/>
      <w:r w:rsidRPr="006768B7">
        <w:rPr>
          <w:rFonts w:ascii="Times New Roman" w:eastAsia="Times New Roman" w:hAnsi="Times New Roman" w:cs="Times New Roman"/>
          <w:color w:val="000000" w:themeColor="text1"/>
          <w:sz w:val="20"/>
          <w:szCs w:val="20"/>
        </w:rPr>
        <w:t>nations ?</w:t>
      </w:r>
      <w:proofErr w:type="gramEnd"/>
      <w:r w:rsidRPr="006768B7">
        <w:rPr>
          <w:rFonts w:ascii="Times New Roman" w:eastAsia="Times New Roman" w:hAnsi="Times New Roman" w:cs="Times New Roman"/>
          <w:color w:val="000000" w:themeColor="text1"/>
          <w:sz w:val="20"/>
          <w:szCs w:val="20"/>
        </w:rPr>
        <w:t xml:space="preserve"> God swept Egypt with the besom of destruction, and punished Judea also with a sore punishment, because of slavery. And have we any reason to believe that he is less just now? -- or that he will be more favorable to us than to his own "peculiar people?" [</w:t>
      </w:r>
      <w:proofErr w:type="spellStart"/>
      <w:r w:rsidRPr="006768B7">
        <w:rPr>
          <w:rFonts w:ascii="Times New Roman" w:eastAsia="Times New Roman" w:hAnsi="Times New Roman" w:cs="Times New Roman"/>
          <w:color w:val="000000" w:themeColor="text1"/>
          <w:sz w:val="20"/>
          <w:szCs w:val="20"/>
        </w:rPr>
        <w:t>Shoutings</w:t>
      </w:r>
      <w:proofErr w:type="spellEnd"/>
      <w:r w:rsidRPr="006768B7">
        <w:rPr>
          <w:rFonts w:ascii="Times New Roman" w:eastAsia="Times New Roman" w:hAnsi="Times New Roman" w:cs="Times New Roman"/>
          <w:color w:val="000000" w:themeColor="text1"/>
          <w:sz w:val="20"/>
          <w:szCs w:val="20"/>
        </w:rPr>
        <w:t>, stones thrown against the windows, &amp;c.]</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color w:val="000000" w:themeColor="text1"/>
          <w:sz w:val="20"/>
          <w:szCs w:val="20"/>
        </w:rPr>
        <w:br/>
        <w:t xml:space="preserve">There is nothing to be feared from those who would stop our mouths, but they themselves should fear and tremble. The current is even now setting fast against them. If the arm of the North had not caused the </w:t>
      </w:r>
      <w:proofErr w:type="spellStart"/>
      <w:r w:rsidRPr="006768B7">
        <w:rPr>
          <w:rFonts w:ascii="Times New Roman" w:eastAsia="Times New Roman" w:hAnsi="Times New Roman" w:cs="Times New Roman"/>
          <w:color w:val="000000" w:themeColor="text1"/>
          <w:sz w:val="20"/>
          <w:szCs w:val="20"/>
        </w:rPr>
        <w:t>Bastile</w:t>
      </w:r>
      <w:proofErr w:type="spellEnd"/>
      <w:r w:rsidRPr="006768B7">
        <w:rPr>
          <w:rFonts w:ascii="Times New Roman" w:eastAsia="Times New Roman" w:hAnsi="Times New Roman" w:cs="Times New Roman"/>
          <w:color w:val="000000" w:themeColor="text1"/>
          <w:sz w:val="20"/>
          <w:szCs w:val="20"/>
        </w:rPr>
        <w:t xml:space="preserve"> of slavery to totter to its foundation, you would not hear those cries. A few years ago, and the South felt secure, and with a contemptuous sneer asked, "Who are the abolitionists? The </w:t>
      </w:r>
      <w:r w:rsidRPr="006768B7">
        <w:rPr>
          <w:rFonts w:ascii="Times New Roman" w:eastAsia="Times New Roman" w:hAnsi="Times New Roman" w:cs="Times New Roman"/>
          <w:color w:val="000000" w:themeColor="text1"/>
          <w:sz w:val="20"/>
          <w:szCs w:val="20"/>
        </w:rPr>
        <w:lastRenderedPageBreak/>
        <w:t xml:space="preserve">abolitionists are nothing?" -- Ay, in one sense they were nothing, and they are nothing still. But in this we rejoice, that "God has chosen things that are not to bring to </w:t>
      </w:r>
      <w:proofErr w:type="spellStart"/>
      <w:r w:rsidRPr="006768B7">
        <w:rPr>
          <w:rFonts w:ascii="Times New Roman" w:eastAsia="Times New Roman" w:hAnsi="Times New Roman" w:cs="Times New Roman"/>
          <w:color w:val="000000" w:themeColor="text1"/>
          <w:sz w:val="20"/>
          <w:szCs w:val="20"/>
        </w:rPr>
        <w:t>nought</w:t>
      </w:r>
      <w:proofErr w:type="spellEnd"/>
      <w:r w:rsidRPr="006768B7">
        <w:rPr>
          <w:rFonts w:ascii="Times New Roman" w:eastAsia="Times New Roman" w:hAnsi="Times New Roman" w:cs="Times New Roman"/>
          <w:color w:val="000000" w:themeColor="text1"/>
          <w:sz w:val="20"/>
          <w:szCs w:val="20"/>
        </w:rPr>
        <w:t xml:space="preserve"> things that are." [Mob again disturbed the meeting.]</w:t>
      </w:r>
    </w:p>
    <w:p w14:paraId="30E47D8E" w14:textId="5E05AB2D"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We often hear the question </w:t>
      </w:r>
      <w:proofErr w:type="gramStart"/>
      <w:r w:rsidRPr="006768B7">
        <w:rPr>
          <w:rFonts w:ascii="Times New Roman" w:eastAsia="Times New Roman" w:hAnsi="Times New Roman" w:cs="Times New Roman"/>
          <w:color w:val="000000" w:themeColor="text1"/>
          <w:sz w:val="20"/>
          <w:szCs w:val="20"/>
        </w:rPr>
        <w:t>asked ,</w:t>
      </w:r>
      <w:proofErr w:type="gramEnd"/>
      <w:r w:rsidRPr="006768B7">
        <w:rPr>
          <w:rFonts w:ascii="Times New Roman" w:eastAsia="Times New Roman" w:hAnsi="Times New Roman" w:cs="Times New Roman"/>
          <w:color w:val="000000" w:themeColor="text1"/>
          <w:sz w:val="20"/>
          <w:szCs w:val="20"/>
        </w:rPr>
        <w:t xml:space="preserve"> What shall we do?" Here is an opportunity for doing something now. Every man and every woman present may do </w:t>
      </w:r>
      <w:proofErr w:type="spellStart"/>
      <w:r w:rsidRPr="006768B7">
        <w:rPr>
          <w:rFonts w:ascii="Times New Roman" w:eastAsia="Times New Roman" w:hAnsi="Times New Roman" w:cs="Times New Roman"/>
          <w:color w:val="000000" w:themeColor="text1"/>
          <w:sz w:val="20"/>
          <w:szCs w:val="20"/>
        </w:rPr>
        <w:t>soinething</w:t>
      </w:r>
      <w:proofErr w:type="spellEnd"/>
      <w:r w:rsidRPr="006768B7">
        <w:rPr>
          <w:rFonts w:ascii="Times New Roman" w:eastAsia="Times New Roman" w:hAnsi="Times New Roman" w:cs="Times New Roman"/>
          <w:color w:val="000000" w:themeColor="text1"/>
          <w:sz w:val="20"/>
          <w:szCs w:val="20"/>
        </w:rPr>
        <w:t xml:space="preserve"> by showing that we fear not a mob, and, in the midst of </w:t>
      </w:r>
      <w:proofErr w:type="spellStart"/>
      <w:r w:rsidRPr="006768B7">
        <w:rPr>
          <w:rFonts w:ascii="Times New Roman" w:eastAsia="Times New Roman" w:hAnsi="Times New Roman" w:cs="Times New Roman"/>
          <w:color w:val="000000" w:themeColor="text1"/>
          <w:sz w:val="20"/>
          <w:szCs w:val="20"/>
        </w:rPr>
        <w:t>threatenings</w:t>
      </w:r>
      <w:proofErr w:type="spellEnd"/>
      <w:r w:rsidRPr="006768B7">
        <w:rPr>
          <w:rFonts w:ascii="Times New Roman" w:eastAsia="Times New Roman" w:hAnsi="Times New Roman" w:cs="Times New Roman"/>
          <w:color w:val="000000" w:themeColor="text1"/>
          <w:sz w:val="20"/>
          <w:szCs w:val="20"/>
        </w:rPr>
        <w:t xml:space="preserve"> and </w:t>
      </w:r>
      <w:proofErr w:type="spellStart"/>
      <w:r w:rsidRPr="006768B7">
        <w:rPr>
          <w:rFonts w:ascii="Times New Roman" w:eastAsia="Times New Roman" w:hAnsi="Times New Roman" w:cs="Times New Roman"/>
          <w:color w:val="000000" w:themeColor="text1"/>
          <w:sz w:val="20"/>
          <w:szCs w:val="20"/>
        </w:rPr>
        <w:t>revilings</w:t>
      </w:r>
      <w:proofErr w:type="spellEnd"/>
      <w:r w:rsidRPr="006768B7">
        <w:rPr>
          <w:rFonts w:ascii="Times New Roman" w:eastAsia="Times New Roman" w:hAnsi="Times New Roman" w:cs="Times New Roman"/>
          <w:color w:val="000000" w:themeColor="text1"/>
          <w:sz w:val="20"/>
          <w:szCs w:val="20"/>
        </w:rPr>
        <w:t>, by opening our mouths for the dumb and pleading the cause of those who are ready to perish.</w:t>
      </w:r>
    </w:p>
    <w:p w14:paraId="5D775083" w14:textId="1A84C80C"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To work as we should in this cause, we must know what Slavery is. Let me urge you then to buy the books which have been written on this subject and read them, and then lend them to your neighbors. Give your money no longer for things which pander to pride and lust, but aid in scattering "the living coals of truth" upon the naked heart of this nation, -- in circulating appeals to the sympathies of Christians in behalf of the outraged and suffering slave. But, it is said by some, our "books and papers do not speak the truth." Why, then, do they not contradict what we say? They cannot. Moreover the South has entreated, nay commanded us to be silent; and what greater evidence of the truth of our publications could be desired?</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color w:val="000000" w:themeColor="text1"/>
          <w:sz w:val="20"/>
          <w:szCs w:val="20"/>
        </w:rPr>
        <w:br/>
        <w:t xml:space="preserve">Women of Philadelphia! allow me as a Southern woman, with much attachment to the land of my birth, to entreat you to come up to this work. Especially let me urge you to petition. </w:t>
      </w:r>
      <w:r w:rsidRPr="006768B7">
        <w:rPr>
          <w:rFonts w:ascii="Times New Roman" w:eastAsia="Times New Roman" w:hAnsi="Times New Roman" w:cs="Times New Roman"/>
          <w:i/>
          <w:iCs/>
          <w:color w:val="000000" w:themeColor="text1"/>
          <w:sz w:val="20"/>
          <w:szCs w:val="20"/>
        </w:rPr>
        <w:t>Men</w:t>
      </w:r>
      <w:r w:rsidRPr="006768B7">
        <w:rPr>
          <w:rFonts w:ascii="Times New Roman" w:eastAsia="Times New Roman" w:hAnsi="Times New Roman" w:cs="Times New Roman"/>
          <w:color w:val="000000" w:themeColor="text1"/>
          <w:sz w:val="20"/>
          <w:szCs w:val="20"/>
        </w:rPr>
        <w:t xml:space="preserve"> may settle this and other questions at the ballot-box, but you have no such right; it is only through petitions that you can reach the Legislature. It is therefore peculiarly </w:t>
      </w:r>
      <w:r w:rsidRPr="006768B7">
        <w:rPr>
          <w:rFonts w:ascii="Times New Roman" w:eastAsia="Times New Roman" w:hAnsi="Times New Roman" w:cs="Times New Roman"/>
          <w:i/>
          <w:iCs/>
          <w:color w:val="000000" w:themeColor="text1"/>
          <w:sz w:val="20"/>
          <w:szCs w:val="20"/>
        </w:rPr>
        <w:t>your</w:t>
      </w:r>
      <w:r w:rsidRPr="006768B7">
        <w:rPr>
          <w:rFonts w:ascii="Times New Roman" w:eastAsia="Times New Roman" w:hAnsi="Times New Roman" w:cs="Times New Roman"/>
          <w:color w:val="000000" w:themeColor="text1"/>
          <w:sz w:val="20"/>
          <w:szCs w:val="20"/>
        </w:rPr>
        <w:t xml:space="preserve"> duty to petition. Do you say, "It does no good?" The South already turns pale at the number sent. They have read the reports of the proceedings of Congress, and there have seen that among other petitions were very many from the women of the North on the subject of slavery. This fact has called the attention of the South to the subject. How could we expect to have done more as yet? Men who hold the rod over slaves, rule in the councils of the nation: and they deny our right to petition and to remonstrate against abuses of our sex and of our kind. We have these rights, however, from our God. Only let us exercise them: and though often turned away unanswered, let us remember the influence of importunity upon the unjust judge, and act accordingly. The fact that the South look with jealousy upon our measures shows that they are effectual. There is, therefore, no cause for doubting or despair, but rather for rejoicing.</w:t>
      </w:r>
    </w:p>
    <w:p w14:paraId="45588B94" w14:textId="72FB4102"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It was remarked in England that women did much to abolish Slavery in her colonies. Nor are they now idle. Numerous petitions from them have recently been presented to the Queen, to abolish the apprenticeship with its cruelties nearly equal to those of the system whose place it supplies. One petition two miles and a quarter long has been presented. And do you think these labors will be in </w:t>
      </w:r>
      <w:proofErr w:type="gramStart"/>
      <w:r w:rsidRPr="006768B7">
        <w:rPr>
          <w:rFonts w:ascii="Times New Roman" w:eastAsia="Times New Roman" w:hAnsi="Times New Roman" w:cs="Times New Roman"/>
          <w:color w:val="000000" w:themeColor="text1"/>
          <w:sz w:val="20"/>
          <w:szCs w:val="20"/>
        </w:rPr>
        <w:t>vain ?</w:t>
      </w:r>
      <w:proofErr w:type="gramEnd"/>
      <w:r w:rsidRPr="006768B7">
        <w:rPr>
          <w:rFonts w:ascii="Times New Roman" w:eastAsia="Times New Roman" w:hAnsi="Times New Roman" w:cs="Times New Roman"/>
          <w:color w:val="000000" w:themeColor="text1"/>
          <w:sz w:val="20"/>
          <w:szCs w:val="20"/>
        </w:rPr>
        <w:t xml:space="preserve"> Let the history of the past answer. When the women of these States send up to Congress such a petition, our legislators will arise as did those of England, and say, "When all the maids and matrons of the land are knocking at our doors we must legislate." Let the zeal and love, the faith and works of our English sisters quicken ours -- that while the slaves continue to suffer, and when they shout deliverance, we may feel the satisfaction of </w:t>
      </w:r>
      <w:r w:rsidRPr="006768B7">
        <w:rPr>
          <w:rFonts w:ascii="Times New Roman" w:eastAsia="Times New Roman" w:hAnsi="Times New Roman" w:cs="Times New Roman"/>
          <w:i/>
          <w:iCs/>
          <w:color w:val="000000" w:themeColor="text1"/>
          <w:sz w:val="20"/>
          <w:szCs w:val="20"/>
        </w:rPr>
        <w:t>having done what we could.</w:t>
      </w:r>
    </w:p>
    <w:p w14:paraId="7F73C5BD" w14:textId="1ABC8839" w:rsidR="006768B7" w:rsidRPr="003F60A0" w:rsidRDefault="00314069" w:rsidP="005F1BAA">
      <w:pPr>
        <w:spacing w:after="0" w:line="276" w:lineRule="auto"/>
        <w:rPr>
          <w:rFonts w:ascii="Times New Roman" w:eastAsia="Times New Roman" w:hAnsi="Times New Roman" w:cs="Times New Roman"/>
          <w:b/>
          <w:color w:val="000000" w:themeColor="text1"/>
          <w:sz w:val="24"/>
          <w:szCs w:val="20"/>
        </w:rPr>
      </w:pPr>
      <w:r>
        <w:rPr>
          <w:rFonts w:ascii="Times New Roman" w:eastAsia="Times New Roman" w:hAnsi="Times New Roman" w:cs="Times New Roman"/>
          <w:color w:val="000000" w:themeColor="text1"/>
          <w:sz w:val="20"/>
          <w:szCs w:val="20"/>
        </w:rPr>
        <w:pict w14:anchorId="74E89C2E">
          <v:rect id="_x0000_i1026" style="width:0;height:1.5pt" o:hralign="center" o:hrstd="t" o:hrnoshade="t" o:hr="t" fillcolor="black" stroked="f"/>
        </w:pict>
      </w:r>
    </w:p>
    <w:p w14:paraId="629A6661" w14:textId="61F497E3" w:rsidR="00E66740" w:rsidRPr="003F60A0" w:rsidRDefault="00E66740" w:rsidP="00E66740">
      <w:pPr>
        <w:spacing w:after="0" w:line="240" w:lineRule="auto"/>
        <w:rPr>
          <w:rFonts w:ascii="Times New Roman" w:eastAsia="Times New Roman" w:hAnsi="Times New Roman" w:cs="Times New Roman"/>
          <w:b/>
          <w:color w:val="000000" w:themeColor="text1"/>
          <w:sz w:val="24"/>
          <w:szCs w:val="20"/>
        </w:rPr>
      </w:pPr>
      <w:r w:rsidRPr="003F60A0">
        <w:rPr>
          <w:rFonts w:ascii="Times New Roman" w:eastAsia="Times New Roman" w:hAnsi="Times New Roman" w:cs="Times New Roman"/>
          <w:b/>
          <w:color w:val="000000" w:themeColor="text1"/>
          <w:sz w:val="24"/>
          <w:szCs w:val="20"/>
        </w:rPr>
        <w:t>Frederick Douglass:</w:t>
      </w:r>
      <w:r w:rsidRPr="003F60A0">
        <w:rPr>
          <w:rFonts w:ascii="Times New Roman" w:eastAsia="Times New Roman" w:hAnsi="Times New Roman" w:cs="Times New Roman"/>
          <w:b/>
          <w:color w:val="000000" w:themeColor="text1"/>
          <w:sz w:val="24"/>
          <w:szCs w:val="20"/>
        </w:rPr>
        <w:br/>
        <w:t xml:space="preserve">The Hypocrisy of American Slavery, </w:t>
      </w:r>
      <w:r w:rsidRPr="003F60A0">
        <w:rPr>
          <w:rFonts w:ascii="Times New Roman" w:eastAsia="Times New Roman" w:hAnsi="Times New Roman" w:cs="Times New Roman"/>
          <w:b/>
          <w:color w:val="000000" w:themeColor="text1"/>
          <w:sz w:val="24"/>
          <w:szCs w:val="20"/>
        </w:rPr>
        <w:br/>
        <w:t xml:space="preserve">July 4, 1852 </w:t>
      </w:r>
    </w:p>
    <w:p w14:paraId="585683F5" w14:textId="77777777" w:rsidR="00E66740" w:rsidRPr="003F60A0" w:rsidRDefault="00314069" w:rsidP="00E66740">
      <w:pPr>
        <w:spacing w:after="0" w:line="240" w:lineRule="auto"/>
        <w:rPr>
          <w:rFonts w:ascii="Times New Roman" w:eastAsia="Times New Roman" w:hAnsi="Times New Roman" w:cs="Times New Roman"/>
          <w:b/>
          <w:color w:val="000000" w:themeColor="text1"/>
          <w:sz w:val="24"/>
          <w:szCs w:val="20"/>
        </w:rPr>
      </w:pPr>
      <w:r>
        <w:rPr>
          <w:rFonts w:ascii="Times New Roman" w:eastAsia="Times New Roman" w:hAnsi="Times New Roman" w:cs="Times New Roman"/>
          <w:b/>
          <w:color w:val="000000" w:themeColor="text1"/>
          <w:sz w:val="24"/>
          <w:szCs w:val="20"/>
        </w:rPr>
        <w:pict w14:anchorId="06396312">
          <v:rect id="_x0000_i1027" style="width:0;height:0" o:hralign="center" o:hrstd="t" o:hrnoshade="t" o:hr="t" fillcolor="black" stroked="f"/>
        </w:pict>
      </w:r>
    </w:p>
    <w:p w14:paraId="76200FBF" w14:textId="41AA945B" w:rsidR="003B0FD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i/>
          <w:iCs/>
          <w:color w:val="000000" w:themeColor="text1"/>
          <w:sz w:val="20"/>
          <w:szCs w:val="20"/>
        </w:rPr>
        <w:t>Frederick Douglass (1817-1895), born a slave in Maryland, became the best known Black American leader of the 19th century. The first half of his life, after his escape from slavery in 1838, was spent in the abolition movement. Later he served in a number of positions, inc</w:t>
      </w:r>
      <w:r w:rsidR="003B0FD0">
        <w:rPr>
          <w:rFonts w:ascii="Times New Roman" w:eastAsia="Times New Roman" w:hAnsi="Times New Roman" w:cs="Times New Roman"/>
          <w:i/>
          <w:iCs/>
          <w:color w:val="000000" w:themeColor="text1"/>
          <w:sz w:val="20"/>
          <w:szCs w:val="20"/>
        </w:rPr>
        <w:t>l</w:t>
      </w:r>
      <w:r w:rsidRPr="003F60A0">
        <w:rPr>
          <w:rFonts w:ascii="Times New Roman" w:eastAsia="Times New Roman" w:hAnsi="Times New Roman" w:cs="Times New Roman"/>
          <w:i/>
          <w:iCs/>
          <w:color w:val="000000" w:themeColor="text1"/>
          <w:sz w:val="20"/>
          <w:szCs w:val="20"/>
        </w:rPr>
        <w:t>uding US ambassador to Haiti.</w:t>
      </w:r>
      <w:r w:rsidRPr="003F60A0">
        <w:rPr>
          <w:rFonts w:ascii="Times New Roman" w:eastAsia="Times New Roman" w:hAnsi="Times New Roman" w:cs="Times New Roman"/>
          <w:color w:val="000000" w:themeColor="text1"/>
          <w:sz w:val="20"/>
          <w:szCs w:val="20"/>
        </w:rPr>
        <w:t xml:space="preserve"> </w:t>
      </w:r>
      <w:r w:rsidRPr="003F60A0">
        <w:rPr>
          <w:rFonts w:ascii="Times New Roman" w:eastAsia="Times New Roman" w:hAnsi="Times New Roman" w:cs="Times New Roman"/>
          <w:i/>
          <w:iCs/>
          <w:color w:val="000000" w:themeColor="text1"/>
          <w:sz w:val="20"/>
          <w:szCs w:val="20"/>
        </w:rPr>
        <w:t xml:space="preserve">His 1845 autobiography, </w:t>
      </w:r>
      <w:r w:rsidRPr="003F60A0">
        <w:rPr>
          <w:rFonts w:ascii="Times New Roman" w:eastAsia="Times New Roman" w:hAnsi="Times New Roman" w:cs="Times New Roman"/>
          <w:color w:val="000000" w:themeColor="text1"/>
          <w:sz w:val="20"/>
          <w:szCs w:val="20"/>
        </w:rPr>
        <w:t>The Narrative of the Life of Frederick Douglass: an American Slave</w:t>
      </w:r>
      <w:r w:rsidRPr="003F60A0">
        <w:rPr>
          <w:rFonts w:ascii="Times New Roman" w:eastAsia="Times New Roman" w:hAnsi="Times New Roman" w:cs="Times New Roman"/>
          <w:i/>
          <w:iCs/>
          <w:color w:val="000000" w:themeColor="text1"/>
          <w:sz w:val="20"/>
          <w:szCs w:val="20"/>
        </w:rPr>
        <w:t xml:space="preserve"> was a major influence on debate, although to escape re-enslavement, Douglass had to leave the US to seek refuge in England. With financial help from English Quakers, Douglass purchased his own freedom from his former owners and returned in 1847 as a free man. From Rochester, New York, he published the abolitionist paper </w:t>
      </w:r>
      <w:r w:rsidRPr="003F60A0">
        <w:rPr>
          <w:rFonts w:ascii="Times New Roman" w:eastAsia="Times New Roman" w:hAnsi="Times New Roman" w:cs="Times New Roman"/>
          <w:color w:val="000000" w:themeColor="text1"/>
          <w:sz w:val="20"/>
          <w:szCs w:val="20"/>
        </w:rPr>
        <w:t>The North Star</w:t>
      </w:r>
      <w:r w:rsidRPr="003F60A0">
        <w:rPr>
          <w:rFonts w:ascii="Times New Roman" w:eastAsia="Times New Roman" w:hAnsi="Times New Roman" w:cs="Times New Roman"/>
          <w:i/>
          <w:iCs/>
          <w:color w:val="000000" w:themeColor="text1"/>
          <w:sz w:val="20"/>
          <w:szCs w:val="20"/>
        </w:rPr>
        <w:t>, and helped escaped into Canada. In 1852</w:t>
      </w:r>
      <w:proofErr w:type="gramStart"/>
      <w:r w:rsidRPr="003F60A0">
        <w:rPr>
          <w:rFonts w:ascii="Times New Roman" w:eastAsia="Times New Roman" w:hAnsi="Times New Roman" w:cs="Times New Roman"/>
          <w:i/>
          <w:iCs/>
          <w:color w:val="000000" w:themeColor="text1"/>
          <w:sz w:val="20"/>
          <w:szCs w:val="20"/>
        </w:rPr>
        <w:t>, ,</w:t>
      </w:r>
      <w:proofErr w:type="gramEnd"/>
      <w:r w:rsidRPr="003F60A0">
        <w:rPr>
          <w:rFonts w:ascii="Times New Roman" w:eastAsia="Times New Roman" w:hAnsi="Times New Roman" w:cs="Times New Roman"/>
          <w:i/>
          <w:iCs/>
          <w:color w:val="000000" w:themeColor="text1"/>
          <w:sz w:val="20"/>
          <w:szCs w:val="20"/>
        </w:rPr>
        <w:t xml:space="preserve"> invited to give speech in Rochester, Douglass delivered the following indictment of a </w:t>
      </w:r>
      <w:proofErr w:type="spellStart"/>
      <w:r w:rsidRPr="003F60A0">
        <w:rPr>
          <w:rFonts w:ascii="Times New Roman" w:eastAsia="Times New Roman" w:hAnsi="Times New Roman" w:cs="Times New Roman"/>
          <w:i/>
          <w:iCs/>
          <w:color w:val="000000" w:themeColor="text1"/>
          <w:sz w:val="20"/>
          <w:szCs w:val="20"/>
        </w:rPr>
        <w:t>a</w:t>
      </w:r>
      <w:proofErr w:type="spellEnd"/>
      <w:r w:rsidRPr="003F60A0">
        <w:rPr>
          <w:rFonts w:ascii="Times New Roman" w:eastAsia="Times New Roman" w:hAnsi="Times New Roman" w:cs="Times New Roman"/>
          <w:i/>
          <w:iCs/>
          <w:color w:val="000000" w:themeColor="text1"/>
          <w:sz w:val="20"/>
          <w:szCs w:val="20"/>
        </w:rPr>
        <w:t xml:space="preserve"> nation celebrating freedom and independence, while keeping slaves.</w:t>
      </w:r>
      <w:r w:rsidRPr="003F60A0">
        <w:rPr>
          <w:rFonts w:ascii="Times New Roman" w:eastAsia="Times New Roman" w:hAnsi="Times New Roman" w:cs="Times New Roman"/>
          <w:color w:val="000000" w:themeColor="text1"/>
          <w:sz w:val="20"/>
          <w:szCs w:val="20"/>
        </w:rPr>
        <w:t xml:space="preserve"> </w:t>
      </w:r>
    </w:p>
    <w:p w14:paraId="41C4C07B" w14:textId="77777777" w:rsidR="003B0FD0" w:rsidRDefault="003B0FD0" w:rsidP="00E66740">
      <w:pPr>
        <w:spacing w:after="0" w:line="240" w:lineRule="atLeast"/>
        <w:rPr>
          <w:rFonts w:ascii="Times New Roman" w:eastAsia="Times New Roman" w:hAnsi="Times New Roman" w:cs="Times New Roman"/>
          <w:color w:val="000000" w:themeColor="text1"/>
          <w:sz w:val="20"/>
          <w:szCs w:val="20"/>
        </w:rPr>
      </w:pPr>
    </w:p>
    <w:p w14:paraId="4EB00EF9" w14:textId="77777777" w:rsidR="003B0FD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Fellow citizens, pardon me, and allow me to ask, why am I called upon to speak here today? What have I or those I represent to do with your national independence? Are the great principles of political freedom and of natural justice, embodied in that Declaration of Independence, extended to us? And am I, therefore, called upon to bring our humble offering to the national altar, and to confess the benefits, and express devout gratitude for the blessings resulting from your independence to us? </w:t>
      </w:r>
    </w:p>
    <w:p w14:paraId="0A113D5A" w14:textId="480A501C"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Would to God, both for your sakes and ours, that an affirmative answer could be truthfully returned to these questions. Then would </w:t>
      </w:r>
      <w:r w:rsidRPr="003F60A0">
        <w:rPr>
          <w:rFonts w:ascii="Times New Roman" w:eastAsia="Times New Roman" w:hAnsi="Times New Roman" w:cs="Times New Roman"/>
          <w:color w:val="000000" w:themeColor="text1"/>
          <w:sz w:val="20"/>
          <w:szCs w:val="20"/>
        </w:rPr>
        <w:lastRenderedPageBreak/>
        <w:t xml:space="preserve">my task be light, and my burden easy and delightful. For who is there so cold that a nation's sympathy could not warm him? Who so obdurate and dead to the claims of gratitude, that would not thankfully acknowledge such priceless benefits? Who so stolid and selfish that would not give his voice to swell the hallelujahs of a nation's jubilee, when the chains of servitude had been torn from his limbs? I am not that man. In a case like that, the dumb might eloquently speak, and the "lame man leap as </w:t>
      </w:r>
      <w:proofErr w:type="gramStart"/>
      <w:r w:rsidRPr="003F60A0">
        <w:rPr>
          <w:rFonts w:ascii="Times New Roman" w:eastAsia="Times New Roman" w:hAnsi="Times New Roman" w:cs="Times New Roman"/>
          <w:color w:val="000000" w:themeColor="text1"/>
          <w:sz w:val="20"/>
          <w:szCs w:val="20"/>
        </w:rPr>
        <w:t>an</w:t>
      </w:r>
      <w:proofErr w:type="gramEnd"/>
      <w:r w:rsidRPr="003F60A0">
        <w:rPr>
          <w:rFonts w:ascii="Times New Roman" w:eastAsia="Times New Roman" w:hAnsi="Times New Roman" w:cs="Times New Roman"/>
          <w:color w:val="000000" w:themeColor="text1"/>
          <w:sz w:val="20"/>
          <w:szCs w:val="20"/>
        </w:rPr>
        <w:t xml:space="preserve"> hart." </w:t>
      </w:r>
    </w:p>
    <w:p w14:paraId="526B5606"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But such is not the state of the case. I say it with a sad sense of disparity between us. I am not included within the pale of this glorious anniversary! Your high independence only reveals the immeasurable distance between us. The blessings in which you this day rejoice are not enjoyed in common. The rich inheritance of justice, liberty, prosperity, and independence bequeathed by your fathers is shared by you, not by me. The sunlight that brought life and healing to you has brought stripes and death to me. This Fourth of July is yours, not mine. You may rejoice, I must mourn. To drag a man in fetters into the grand illuminated temple of liberty, and call upon him to join you in joyous anthems, were inhuman mockery and sacrilegious irony. Do you mean, citizens, to mock me, by asking me to speak today? If so, there is a parallel to your conduct. And let me warn you, that it is dangerous to copy the example of a nation (Babylon) whose crimes, towering up to heaven, were thrown down by the breath of the Almighty, burying that nation in irrecoverable ruin. </w:t>
      </w:r>
    </w:p>
    <w:p w14:paraId="7AD00416"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Fellow citizens, above your national, tumultuous joy, I hear the mournful wail of millions, whose chains, heavy and grievous yesterday, are today rendered more intolerable by the jubilant shouts that reach them. If I do forget, if I do not remember those bleeding children of sorrow this day, "may my right hand forget her cunning, and may my tongue cleave to the roof of my mouth!" </w:t>
      </w:r>
    </w:p>
    <w:p w14:paraId="1939AD04"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To forget them, to pass lightly over their wrongs and to chime in with the popular theme would be treason most scandalous and shocking, and would make me a reproach before God and the world. </w:t>
      </w:r>
    </w:p>
    <w:p w14:paraId="54AF3104"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My subject, then, fellow citizens, is "American Slavery." I shall see this day and its popular characteristics from the slave's point of view. Standing here, identified with the American bondman, making his wrongs mine, I do not hesitate to declare, with all my soul, that the character and conduct of this nation never looked blacker to me than on this Fourth of July. </w:t>
      </w:r>
    </w:p>
    <w:p w14:paraId="5FF859F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Whether we turn to the declarations of the past, or to the professions of the present, the conduct of the nation seems equally hideous and revolting. America is false to the past, false to the present, and solemnly binds herself to be false to the future. Standing with God and the crushed and bleeding slave on this occasion, I will, in the name of humanity, which is outraged, in the name of liberty, which is fettered, in the name of the Constitution and the Bible, which are disregarded and trampled upon, dare to call in question and to denounce, with all the emphasis I can command, everything that serves to perpetuate slavery -- the great sin and shame of America! "I will not equivocate - I will not excuse." I will use the severest language I can command, and yet not one word shall escape me that any man, whose judgment is not blinded by prejudice, or who is not at heart a slave-holder, shall not confess to be right and just. </w:t>
      </w:r>
    </w:p>
    <w:p w14:paraId="55A1428F"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But I fancy I hear some of my audience say it is just in this circumstance that you and your brother Abolitionists fail to make a favorable impression on the public mind. Would you argue more and denounce less, would you persuade more and rebuke less, your cause would be much more likely to succeed. But, I submit, where all is plain there is nothing to be argued. What point in the anti-slavery creed would you have me argue? On what branch of the subject do the people of this country need light? Must I undertake to prove that the slave is a man? That point is conceded already. Nobody doubts it. The slave-holders themselves acknowledge it in the enactment of laws for their government. They acknowledge it when they punish disobedience on the part of the slave. There are seventy-two crimes in the State of Virginia, which, if committed by a black man (no matter how ignorant he be), subject him to the punishment of death; while only two of these same crimes will subject a white man to like punishment. </w:t>
      </w:r>
    </w:p>
    <w:p w14:paraId="26834743"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is this but the acknowledgment that the slave is a moral, intellectual, and responsible being? The manhood of the slave is conceded. It is admitted in the fact that Southern statute books are covered with enactments, forbidding, under severe fines and penalties, the teaching of the slave to read and write. When you can point to any such laws in reference to the beasts of the field, then I may consent to argue the manhood of the slave. When the dogs in your streets, when the fowls of the air, when the cattle on your hills, when the fish of the sea, and the reptiles that crawl, shall be unable to distinguish the slave from a brute, then I will argue with you that the slave is a man! </w:t>
      </w:r>
    </w:p>
    <w:p w14:paraId="15518A9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For the present it is enough to affirm the equal manhood of the Negro race. Is it not astonishing that, while we are plowing, planting, and reaping, using all kinds of mechanical tools, erecting houses, constructing bridges, building ships, working in metals of brass, iron, copper, silver, and gold; that while we are reading, writing, and ciphering, acting as clerks, merchants, and secretaries, having among us lawyers, doctors, ministers, poets, authors, editors, orators, and teachers; that we are engaged in all the enterprises common to other men -- digging gold in California, capturing the whale in the Pacific, feeding sheep and cattle on the hillside, living, moving, acting, thinking, planning, living in families as husbands, wives, and children, and above all, confessing and worshipping the Christian God, and looking hopefully for life and immortality beyond the grave -- we are called upon to prove that we are men? </w:t>
      </w:r>
    </w:p>
    <w:p w14:paraId="743F887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br/>
        <w:t xml:space="preserve">Would you have me argue that man is entitled to liberty? That he is the rightful owner of his own body? You have already declared it. Must I argue the wrongfulness of slavery? Is that a question for republicans? Is it to be settled by the rules of logic and argumentation, as a matter beset with great difficulty, involving a doubtful application of the principle of justice, hard to understand? How should I look today in the presence of Americans, dividing and subdividing a discourse, to show that men have a natural right to freedom, speaking of it relatively and positively, negatively and affirmatively? To do so would be to make myself ridiculous, and to offer an insult to your understanding. There is not a man beneath the canopy of heaven who does not know that slavery is wrong for him. </w:t>
      </w:r>
    </w:p>
    <w:p w14:paraId="44643359"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Am I to argue that it is wrong to make men brutes, to rob them of their liberty, to work them without wages, to keep them ignorant of their relations to their fellow men, to beat them with sticks, to flay their flesh with the lash, to load their limbs with irons, to hunt them with dogs, to sell them at auction, to sunder their families, to knock out their teeth, to burn their flesh, to starve them into obedience and submission to their masters? Must I argue that a system thus marked with blood and stained with pollution is wrong? No - I will not. I have better employment for my time and strength than such arguments would imply. </w:t>
      </w:r>
    </w:p>
    <w:p w14:paraId="5312B49F"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then, remains to be argued? Is it that slavery is not divine; that God did not establish it; that our doctors of divinity are mistaken? There is blasphemy in the thought. That which is inhuman cannot be divine. Who can reason on such a proposition? They that can, may - I cannot. The time for such argument is past. </w:t>
      </w:r>
    </w:p>
    <w:p w14:paraId="0FA8290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At a time like this, scorching irony, not convincing argument, is needed. Oh! had I the ability, and could I reach the nation's ear, I would today pour out a fiery stream of biting ridicule, blasting reproach, withering sarcasm, and stern rebuke. For it is not light that is needed, but fire; it is not the gentle shower, but thunder. We need the storm, the whirlwind, and the earthquake. The feeling of the nation must be quickened; the conscience of the nation must be roused; the propriety of the nation must be startled; the hypocrisy of the nation must be exposed; and its crimes against God and man must be denounced. </w:t>
      </w:r>
    </w:p>
    <w:p w14:paraId="413BCA23"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to the American slave is your Fourth of July? I answer, a day that reveals to him more than all other days of the year, the gross injustice and cruelty to which he is the constant victim. To him your celebration is a sham; your boasted liberty an unholy license; your national greatness, swelling vanity; your sounds of rejoicing are empty and heartless; your shouts of liberty and equality, hollow mock; your prayers and hymns, your sermons and thanksgivings, with all your religious parade and solemnity, are to him mere bombast, fraud, deception, impiety, and hypocrisy - a thin veil to cover up crimes which would disgrace a nation of savages. There is not a nation of the earth guilty of practices </w:t>
      </w:r>
      <w:proofErr w:type="gramStart"/>
      <w:r w:rsidRPr="003F60A0">
        <w:rPr>
          <w:rFonts w:ascii="Times New Roman" w:eastAsia="Times New Roman" w:hAnsi="Times New Roman" w:cs="Times New Roman"/>
          <w:color w:val="000000" w:themeColor="text1"/>
          <w:sz w:val="20"/>
          <w:szCs w:val="20"/>
        </w:rPr>
        <w:t>more shocking and bloody</w:t>
      </w:r>
      <w:proofErr w:type="gramEnd"/>
      <w:r w:rsidRPr="003F60A0">
        <w:rPr>
          <w:rFonts w:ascii="Times New Roman" w:eastAsia="Times New Roman" w:hAnsi="Times New Roman" w:cs="Times New Roman"/>
          <w:color w:val="000000" w:themeColor="text1"/>
          <w:sz w:val="20"/>
          <w:szCs w:val="20"/>
        </w:rPr>
        <w:t xml:space="preserve"> than are the people of these United States at this very hour. </w:t>
      </w:r>
    </w:p>
    <w:p w14:paraId="2DC68891"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Go search where you will, roam through all the monarchies and despotisms of the Old World, travel through South America, search out every abuse and when you have found the last, lay your facts by the side of the everyday practices of this nation, and you will say with me that, for revolting barbarity and shameless hypocrisy, America reigns without a rival. </w:t>
      </w:r>
    </w:p>
    <w:p w14:paraId="3471F313" w14:textId="77777777" w:rsidR="00E66740" w:rsidRPr="003F60A0" w:rsidRDefault="00E66740" w:rsidP="00E66740">
      <w:pPr>
        <w:spacing w:after="0" w:line="240" w:lineRule="atLeast"/>
        <w:rPr>
          <w:rFonts w:ascii="Times New Roman" w:eastAsia="Times New Roman" w:hAnsi="Times New Roman" w:cs="Times New Roman"/>
          <w:b/>
          <w:bCs/>
          <w:color w:val="000000" w:themeColor="text1"/>
          <w:sz w:val="20"/>
          <w:szCs w:val="20"/>
        </w:rPr>
      </w:pPr>
      <w:r w:rsidRPr="003F60A0">
        <w:rPr>
          <w:rFonts w:ascii="Times New Roman" w:eastAsia="Times New Roman" w:hAnsi="Times New Roman" w:cs="Times New Roman"/>
          <w:color w:val="000000" w:themeColor="text1"/>
          <w:sz w:val="20"/>
          <w:szCs w:val="20"/>
        </w:rPr>
        <w:br/>
      </w:r>
      <w:r w:rsidRPr="003F60A0">
        <w:rPr>
          <w:rFonts w:ascii="Times New Roman" w:eastAsia="Times New Roman" w:hAnsi="Times New Roman" w:cs="Times New Roman"/>
          <w:b/>
          <w:bCs/>
          <w:color w:val="000000" w:themeColor="text1"/>
          <w:sz w:val="20"/>
          <w:szCs w:val="20"/>
        </w:rPr>
        <w:t xml:space="preserve">Frederick Douglass - July 4, 1852 </w:t>
      </w:r>
    </w:p>
    <w:p w14:paraId="2FD30568" w14:textId="00E889A7" w:rsidR="006768B7" w:rsidRPr="003F60A0" w:rsidRDefault="00314069" w:rsidP="006768B7">
      <w:pPr>
        <w:spacing w:after="0" w:line="240" w:lineRule="auto"/>
        <w:rPr>
          <w:rFonts w:ascii="Times New Roman" w:eastAsia="Times New Roman" w:hAnsi="Times New Roman" w:cs="Times New Roman"/>
          <w:b/>
          <w:color w:val="000000" w:themeColor="text1"/>
          <w:sz w:val="24"/>
          <w:szCs w:val="20"/>
        </w:rPr>
      </w:pPr>
      <w:r>
        <w:rPr>
          <w:rFonts w:ascii="Times New Roman" w:eastAsia="Times New Roman" w:hAnsi="Times New Roman" w:cs="Times New Roman"/>
          <w:color w:val="000000" w:themeColor="text1"/>
          <w:sz w:val="20"/>
          <w:szCs w:val="20"/>
        </w:rPr>
        <w:pict w14:anchorId="30DE924E">
          <v:rect id="_x0000_i1028" style="width:0;height:1.5pt" o:hralign="center" o:hrstd="t" o:hrnoshade="t" o:hr="t" fillcolor="black" stroked="f"/>
        </w:pict>
      </w:r>
      <w:r w:rsidR="00E66740" w:rsidRPr="003F60A0">
        <w:rPr>
          <w:rFonts w:ascii="Times New Roman" w:eastAsia="Times New Roman" w:hAnsi="Times New Roman" w:cs="Times New Roman"/>
          <w:b/>
          <w:color w:val="000000" w:themeColor="text1"/>
          <w:sz w:val="24"/>
          <w:szCs w:val="20"/>
        </w:rPr>
        <w:br/>
      </w:r>
      <w:r w:rsidR="006768B7" w:rsidRPr="003F60A0">
        <w:rPr>
          <w:rFonts w:ascii="Times New Roman" w:eastAsia="Times New Roman" w:hAnsi="Times New Roman" w:cs="Times New Roman"/>
          <w:b/>
          <w:color w:val="000000" w:themeColor="text1"/>
          <w:sz w:val="24"/>
          <w:szCs w:val="20"/>
        </w:rPr>
        <w:t>1843 Platform of the Liberty Party (Adopted in Convention, 30 August 1843, Buffalo, N. Y.)</w:t>
      </w:r>
    </w:p>
    <w:p w14:paraId="73F57C98" w14:textId="3E845BC9" w:rsidR="006768B7" w:rsidRPr="003F60A0" w:rsidRDefault="006768B7" w:rsidP="006768B7">
      <w:pPr>
        <w:spacing w:after="0" w:line="240" w:lineRule="auto"/>
        <w:rPr>
          <w:rFonts w:ascii="Times New Roman" w:eastAsia="Times New Roman" w:hAnsi="Times New Roman" w:cs="Times New Roman"/>
          <w:i/>
          <w:color w:val="000000" w:themeColor="text1"/>
          <w:sz w:val="20"/>
          <w:szCs w:val="20"/>
        </w:rPr>
      </w:pPr>
      <w:r w:rsidRPr="003F60A0">
        <w:rPr>
          <w:rFonts w:ascii="Times New Roman" w:eastAsia="Times New Roman" w:hAnsi="Times New Roman" w:cs="Times New Roman"/>
          <w:i/>
          <w:color w:val="000000" w:themeColor="text1"/>
          <w:sz w:val="20"/>
          <w:szCs w:val="20"/>
        </w:rPr>
        <w:t>This party, formed with the single goal of abolishing slavery, managed to turn the election of 1844 in favor of Democrat James Polk, stealing support from Whig candidate Henry Clay.</w:t>
      </w:r>
    </w:p>
    <w:p w14:paraId="5CF4A3B3" w14:textId="77777777" w:rsidR="006768B7" w:rsidRPr="003F60A0" w:rsidRDefault="006768B7" w:rsidP="006768B7">
      <w:pPr>
        <w:spacing w:after="0" w:line="240" w:lineRule="auto"/>
        <w:rPr>
          <w:rFonts w:ascii="Times New Roman" w:eastAsia="Times New Roman" w:hAnsi="Times New Roman" w:cs="Times New Roman"/>
          <w:color w:val="000000" w:themeColor="text1"/>
          <w:sz w:val="20"/>
          <w:szCs w:val="20"/>
        </w:rPr>
      </w:pPr>
    </w:p>
    <w:p w14:paraId="4D8323C6"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human brotherhood is a cardinal principle Of true democracy, as well as of pure Christianity, which spurns all inconsistent limitations; and neither the political party which repudiates it, nor the political system which is not based upon it, can be truly democratic or permanent.</w:t>
      </w:r>
    </w:p>
    <w:p w14:paraId="3B00373A"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the Liberty party, placing itself upon this broad principle, will demand the absolute and unqualified divorce of the general government from slavery, and also the restoration of equality of rights among men in every state where the party exists, or may exist.</w:t>
      </w:r>
    </w:p>
    <w:p w14:paraId="12536CD0"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Liberty party has not been organized for any temporary purpose by interested politicians, but has arisen from among the people in consequence of a conviction, hourly gaining ground, that no other party in the country represents the true principles of American liberty, or the true spirit of the constitution of the United States.</w:t>
      </w:r>
    </w:p>
    <w:p w14:paraId="258218A4"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RESOLVED,  That the Liberty party has not been organized merely for the overthrow of slavery; its first decided effort must, indeed, be directed against slaveholding as the grossest and most revolting manifestation of despotism, but it will also carry out the principle </w:t>
      </w:r>
      <w:r w:rsidRPr="003F60A0">
        <w:rPr>
          <w:rFonts w:ascii="Times New Roman" w:eastAsia="Times New Roman" w:hAnsi="Times New Roman" w:cs="Times New Roman"/>
          <w:color w:val="000000" w:themeColor="text1"/>
          <w:sz w:val="20"/>
          <w:szCs w:val="20"/>
        </w:rPr>
        <w:lastRenderedPageBreak/>
        <w:t>of equal rights into all its practical consequences and applications, and support every just measure conducive to individual and social freedom.</w:t>
      </w:r>
    </w:p>
    <w:p w14:paraId="0AF82472"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Liberty party is not a sectional party but a national party; was not originated in a desire to accomplish a single object, but in a comprehensive regard to the great interests of the whole country; is not a new party, nor a third party, but is the party of 1776, reviving the principles of that memorable era, and striving to carry them into practical application.</w:t>
      </w:r>
    </w:p>
    <w:p w14:paraId="6C9AED39"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it was understood in the times of the declaration and the constitution, that the existence of slavery in some of the states was in derogation of the principles of American liberty, and a deep stain upon the character, of the country, and the implied faith of the states and the nation was pledged that slavery should never be extended beyond its then existing limits, but should be gradually, and yet, at no distant day, wholly abolished by state authority.</w:t>
      </w:r>
    </w:p>
    <w:p w14:paraId="0E8B8C4F"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faith of the states and the nation thus pledged, was most nobly redeemed by the voluntary abolition of slavery in several of the states, and by the adoption of the ordinance of 1787, for the government of the territory northwest of the river Ohio, then the only territory in the United States, and consequently the only territory subject in this respect to the control of Congress, by which ordinance slavery was forever excluded from the vast regions which now compose the states of Ohio, Indiana, Illinois, Michigan, and the territory of Wisconsin, and an incapacity to bear up any other than freemen was impressed on the soil itself.</w:t>
      </w:r>
    </w:p>
    <w:p w14:paraId="1A927C0E"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faith of the states and the nation thus pledged, has been shamefully violated by the omission, on the part of many of the states, to take any measures whatever for the abolition of slavery within their respective limits; by the continuance of slavery in the District of Columbia, and in the territories of Louisiana and Florida; by the legislation of Congress; by the protection afforded by national legislation and negotiation of slaveholding in American vessels, on the high seas, employed in the coastwise Slave Traffic; and by the extension of slavery far beyond its original limits, by acts of Congress admitting new slave states into the Union.</w:t>
      </w:r>
    </w:p>
    <w:p w14:paraId="00ADF843"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fundamental truths of the Declaration of Independence, that all men are endowed by their Creator with certain inalienable rights, among which are life, liberty, and the pursuit of happiness, was made the fundamental law of our national government, by that amendment of the constitution which declares that no person shall be deprived of life, liberty, or property, without due process of law.</w:t>
      </w:r>
    </w:p>
    <w:p w14:paraId="2D19C748"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we recognize as sound the doctrine maintained by slaveholding jurists, that slavery is against natural rights, and strictly local, and that its existence and continuance rests on no other support than state legislation, and not on any authority of Congress.</w:t>
      </w:r>
    </w:p>
    <w:p w14:paraId="50FEDDB0"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general government has, under the constitution, no power to establish or continue slavery anywhere, and therefore that all treaties and acts of Congress establishing, continuing or favoring slavery in the District of Columbia, in the territory of Florida, or on the high seas, are unconstitutional, and all attempts to hold men as property within the limits of exclusive national jurisdiction ought to be prohibited by law.</w:t>
      </w:r>
    </w:p>
    <w:p w14:paraId="5C8B87AF"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provisions of the constitution of the United States which confer extraordinary political powers on the owners of slaves, and thereby constituting the two hundred and fifty thousand slaveholders in the slave states a privileged aristocracy; and the provision for the reclamation of fugitive slaves from service, are anti-republican in their character, dangerous to the liberties of the people, and ought to be abrogated.</w:t>
      </w:r>
    </w:p>
    <w:p w14:paraId="6FE12587"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RESOLVED,  That the practical operation of the second of these provisions is seen in the enactment of the act of Congress respecting persons escaping from their masters, which act, if the construction given to it by the Supreme Court of the United States in the case of </w:t>
      </w:r>
      <w:proofErr w:type="spellStart"/>
      <w:r w:rsidRPr="003F60A0">
        <w:rPr>
          <w:rFonts w:ascii="Times New Roman" w:eastAsia="Times New Roman" w:hAnsi="Times New Roman" w:cs="Times New Roman"/>
          <w:color w:val="000000" w:themeColor="text1"/>
          <w:sz w:val="20"/>
          <w:szCs w:val="20"/>
        </w:rPr>
        <w:t>Prigg</w:t>
      </w:r>
      <w:proofErr w:type="spellEnd"/>
      <w:r w:rsidRPr="003F60A0">
        <w:rPr>
          <w:rFonts w:ascii="Times New Roman" w:eastAsia="Times New Roman" w:hAnsi="Times New Roman" w:cs="Times New Roman"/>
          <w:color w:val="000000" w:themeColor="text1"/>
          <w:sz w:val="20"/>
          <w:szCs w:val="20"/>
        </w:rPr>
        <w:t xml:space="preserve"> v. Pennsylvania be correct, nullifies the habeas corpus acts of all the states, takes away the whole legal security of personal freedom, and ought, therefore, to be immediately repealed.</w:t>
      </w:r>
    </w:p>
    <w:p w14:paraId="2B69ADE5"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the peculiar patronage and support hitherto extended to slavery and slaveholding, by the general government, ought to be immediately withdrawn, and the example and influence of national authority ought to be arrayed on the side of liberty and free labor.</w:t>
      </w:r>
    </w:p>
    <w:p w14:paraId="1040FBCB"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the practice of the general government, which prevails in the slave states, of employing slaves upon the public works, instead of free laborers, and paying aristocratic masters, with a view to secure or reward political services, is utterly indefensible and ought to be abandoned.</w:t>
      </w:r>
    </w:p>
    <w:p w14:paraId="280846CE"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RESOLVED,  That freedom of speech and of the press, and the right of petition, and the right of trial by jury, are sacred and inviolable; and that all rules, regulations and laws, in derogation of either, are oppressive, unconstitutional, and not to be endured by a free people.</w:t>
      </w:r>
    </w:p>
    <w:p w14:paraId="60911F2E"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we regard voting, in an eminent degree, as a moral and religious duty, which, when exercised, should be by voting for those who will do all in their power for immediate emancipation.</w:t>
      </w:r>
    </w:p>
    <w:p w14:paraId="3A661974"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this convention recommend to the friends of liberty in all those free states where any inequality of rights and privileges exists on account of color, to employ their utmost energies to remove all such remnants and effects of the slave system.</w:t>
      </w:r>
    </w:p>
    <w:p w14:paraId="79EB46A3"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WHEREAS,  The</w:t>
      </w:r>
      <w:proofErr w:type="gramEnd"/>
      <w:r w:rsidRPr="003F60A0">
        <w:rPr>
          <w:rFonts w:ascii="Times New Roman" w:eastAsia="Times New Roman" w:hAnsi="Times New Roman" w:cs="Times New Roman"/>
          <w:color w:val="000000" w:themeColor="text1"/>
          <w:sz w:val="20"/>
          <w:szCs w:val="20"/>
        </w:rPr>
        <w:t xml:space="preserve"> constitution of these United States is a series of agreements, covenants or contracts between the people of the United States, each with all, and all with each; and,</w:t>
      </w:r>
    </w:p>
    <w:p w14:paraId="5201D0B4"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WHEREAS,  It</w:t>
      </w:r>
      <w:proofErr w:type="gramEnd"/>
      <w:r w:rsidRPr="003F60A0">
        <w:rPr>
          <w:rFonts w:ascii="Times New Roman" w:eastAsia="Times New Roman" w:hAnsi="Times New Roman" w:cs="Times New Roman"/>
          <w:color w:val="000000" w:themeColor="text1"/>
          <w:sz w:val="20"/>
          <w:szCs w:val="20"/>
        </w:rPr>
        <w:t xml:space="preserve"> is a principle of universal morality, that the moral laws of the Creator are paramount to all human laws; or, in the language of an Apostle, that “we ought to obey God rather than men;” and</w:t>
      </w:r>
    </w:p>
    <w:p w14:paraId="2AB05C0A"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WHEREAS,  The principle of common law—that any contract, covenant, or agreement, to do an act derogatory to natural right, is vitiated and annulled by its inherent immorality—has been recognized by one of the justices of the Supreme Court of the United States, who in a recent case expressly holds that “any contract that rests upon such a basis is void;” and</w:t>
      </w:r>
    </w:p>
    <w:p w14:paraId="4AC7AC85"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WHEREAS,  The third clause of the second section of the fourth article of the constitution of the United States, when construed as providing for the surrender of a fugitive slave, does “rest upon such a basis,” in that it is a contract to rob a man of a natural right—namely, his natural right to his own liberty—and is therefore absolutely void.  Therefore,</w:t>
      </w:r>
    </w:p>
    <w:p w14:paraId="69324FB1"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we hereby give it to be distinctly understood by this nation and the world, that, as abolitionists, considering that the strength of our cause lies in its righteousness, and our hope for it in our conformity to the laws of God, and our respect for the rights of man, we owe it to the Sovereign Ruler of the Universe, as a proof of our allegiance to Him, in all our civil relations and offices, whether as private citizens, or public functionaries sworn to support the constitution of the United States, to regard and to treat the third clause of the fourth article of that instrument, whenever applied to the case of a fugitive slave, as utterly null and void, and consequently as forming no part of the constitution of the United States, whenever we are called upon or sworn to support it.</w:t>
      </w:r>
    </w:p>
    <w:p w14:paraId="4A283049"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power given to Congress by the constitution, to provide for calling out the militia to suppress insurrection, does not make it the duty of the government to maintain slavery by military force, much less does it make it the duty of the citizens to form a part of such military force; when freemen unsheathe the sword it should be to strike for liberty, not for despotism.</w:t>
      </w:r>
    </w:p>
    <w:p w14:paraId="5EF4F366" w14:textId="02D14B72" w:rsidR="00E66740"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RESOLVED,  That to preserve the peace of the citizens, and secure the blessings of freedom, the legislature of each of the free states ought to keep in force suitable statutes rendering it penal for any of its inhabitants to transport, or aid in transporting from such state, any person sought to be thus transported, merely because subject to the slave laws of any other state; this remnant of independence being accorded to the free states by the decision of the Supreme Court in the case of </w:t>
      </w:r>
      <w:proofErr w:type="spellStart"/>
      <w:r w:rsidRPr="003F60A0">
        <w:rPr>
          <w:rFonts w:ascii="Times New Roman" w:eastAsia="Times New Roman" w:hAnsi="Times New Roman" w:cs="Times New Roman"/>
          <w:color w:val="000000" w:themeColor="text1"/>
          <w:sz w:val="20"/>
          <w:szCs w:val="20"/>
        </w:rPr>
        <w:t>Prigg</w:t>
      </w:r>
      <w:proofErr w:type="spellEnd"/>
      <w:r w:rsidRPr="003F60A0">
        <w:rPr>
          <w:rFonts w:ascii="Times New Roman" w:eastAsia="Times New Roman" w:hAnsi="Times New Roman" w:cs="Times New Roman"/>
          <w:color w:val="000000" w:themeColor="text1"/>
          <w:sz w:val="20"/>
          <w:szCs w:val="20"/>
        </w:rPr>
        <w:t xml:space="preserve"> v. the state of Pennsylvania.</w:t>
      </w:r>
    </w:p>
    <w:tbl>
      <w:tblPr>
        <w:tblW w:w="10590" w:type="dxa"/>
        <w:tblCellSpacing w:w="0" w:type="dxa"/>
        <w:tblCellMar>
          <w:left w:w="0" w:type="dxa"/>
          <w:right w:w="0" w:type="dxa"/>
        </w:tblCellMar>
        <w:tblLook w:val="04A0" w:firstRow="1" w:lastRow="0" w:firstColumn="1" w:lastColumn="0" w:noHBand="0" w:noVBand="1"/>
      </w:tblPr>
      <w:tblGrid>
        <w:gridCol w:w="10590"/>
      </w:tblGrid>
      <w:tr w:rsidR="003F60A0" w:rsidRPr="003F60A0" w14:paraId="24447358" w14:textId="77777777" w:rsidTr="00E66740">
        <w:trPr>
          <w:tblCellSpacing w:w="0" w:type="dxa"/>
        </w:trPr>
        <w:tc>
          <w:tcPr>
            <w:tcW w:w="0" w:type="auto"/>
            <w:shd w:val="clear" w:color="auto" w:fill="auto"/>
            <w:hideMark/>
          </w:tcPr>
          <w:p w14:paraId="765914C7" w14:textId="6E868F5D" w:rsidR="009424B9" w:rsidRPr="003F60A0" w:rsidRDefault="00314069" w:rsidP="00E6674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Pr>
                <w:rFonts w:ascii="Times New Roman" w:eastAsia="Times New Roman" w:hAnsi="Times New Roman" w:cs="Times New Roman"/>
                <w:color w:val="000000" w:themeColor="text1"/>
                <w:sz w:val="20"/>
                <w:szCs w:val="20"/>
              </w:rPr>
              <w:pict w14:anchorId="527F08EF">
                <v:rect id="_x0000_i1029" style="width:0;height:1.5pt" o:hralign="center" o:hrstd="t" o:hrnoshade="t" o:hr="t" fillcolor="black" stroked="f"/>
              </w:pict>
            </w:r>
          </w:p>
          <w:p w14:paraId="438EA5FC" w14:textId="6DCEE84C" w:rsidR="003F60A0" w:rsidRPr="003F60A0" w:rsidRDefault="003F60A0" w:rsidP="003F60A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sidRPr="003F60A0">
              <w:rPr>
                <w:rFonts w:ascii="Times New Roman" w:eastAsia="Times New Roman" w:hAnsi="Times New Roman" w:cs="Times New Roman"/>
                <w:b/>
                <w:bCs/>
                <w:color w:val="000000" w:themeColor="text1"/>
                <w:sz w:val="24"/>
                <w:szCs w:val="20"/>
              </w:rPr>
              <w:t>Thomas Jefferson: Excerpts from Jefferson’s Notes on the State of Virginia, Query XIV: Laws. (1781)</w:t>
            </w:r>
          </w:p>
          <w:p w14:paraId="6939DF4B"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 It will probably be asked, </w:t>
            </w:r>
            <w:proofErr w:type="gramStart"/>
            <w:r w:rsidRPr="003F60A0">
              <w:rPr>
                <w:rFonts w:ascii="Times New Roman" w:eastAsia="Times New Roman" w:hAnsi="Times New Roman" w:cs="Times New Roman"/>
                <w:bCs/>
                <w:color w:val="000000" w:themeColor="text1"/>
                <w:sz w:val="20"/>
                <w:szCs w:val="20"/>
              </w:rPr>
              <w:t>Why</w:t>
            </w:r>
            <w:proofErr w:type="gramEnd"/>
            <w:r w:rsidRPr="003F60A0">
              <w:rPr>
                <w:rFonts w:ascii="Times New Roman" w:eastAsia="Times New Roman" w:hAnsi="Times New Roman" w:cs="Times New Roman"/>
                <w:bCs/>
                <w:color w:val="000000" w:themeColor="text1"/>
                <w:sz w:val="20"/>
                <w:szCs w:val="20"/>
              </w:rPr>
              <w:t xml:space="preserve"> not retain and incorporate the blacks into the state, and thus save the expense of supplying, by importation of white settlers, the vacancies they will leave? Deep rooted prejudices entertained by the whites; ten thousand recollections, by the blacks, of the injuries they have sustained; new provocations; the real distinctions which nature has made; and many other circumstances, will divide us into parties, and produce convulsions, which will probably never end but in the extermination of the one or the other race. – To these objections, which are political, may be added others, which are physical and moral. The first difference which strikes us is that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 Whether the black of the negro resides in the reticular membrane between the skin and scarf-skin, or in the scarf-skin itself; whether it proceeds from the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of the blood, the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of the bile, or from that of some other secretion, the difference is fixed in nature, and is as real as if its seat and cause were better known to us. And is this difference of no importance? Is it not the foundation of a greater or less share of beauty in the two races? Are not the fine mixtures of red and white, the expressions of every passion by greater or less suffusions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in the one, preferable to that eternal monotony, which reigns in the countenances, that immovable veil of black which covers all the emotions of the other race? Add to these, flowing hair, a more elegant symmetry of form, their own judgment in </w:t>
            </w:r>
            <w:proofErr w:type="spellStart"/>
            <w:r w:rsidRPr="003F60A0">
              <w:rPr>
                <w:rFonts w:ascii="Times New Roman" w:eastAsia="Times New Roman" w:hAnsi="Times New Roman" w:cs="Times New Roman"/>
                <w:bCs/>
                <w:color w:val="000000" w:themeColor="text1"/>
                <w:sz w:val="20"/>
                <w:szCs w:val="20"/>
              </w:rPr>
              <w:t>favour</w:t>
            </w:r>
            <w:proofErr w:type="spellEnd"/>
            <w:r w:rsidRPr="003F60A0">
              <w:rPr>
                <w:rFonts w:ascii="Times New Roman" w:eastAsia="Times New Roman" w:hAnsi="Times New Roman" w:cs="Times New Roman"/>
                <w:bCs/>
                <w:color w:val="000000" w:themeColor="text1"/>
                <w:sz w:val="20"/>
                <w:szCs w:val="20"/>
              </w:rPr>
              <w:t xml:space="preserve"> of the whites, declared by their preference of them, as uniformly as is the preference of the </w:t>
            </w:r>
            <w:proofErr w:type="spellStart"/>
            <w:r w:rsidRPr="003F60A0">
              <w:rPr>
                <w:rFonts w:ascii="Times New Roman" w:eastAsia="Times New Roman" w:hAnsi="Times New Roman" w:cs="Times New Roman"/>
                <w:bCs/>
                <w:color w:val="000000" w:themeColor="text1"/>
                <w:sz w:val="20"/>
                <w:szCs w:val="20"/>
              </w:rPr>
              <w:t>Oranootan</w:t>
            </w:r>
            <w:proofErr w:type="spellEnd"/>
            <w:r w:rsidRPr="003F60A0">
              <w:rPr>
                <w:rFonts w:ascii="Times New Roman" w:eastAsia="Times New Roman" w:hAnsi="Times New Roman" w:cs="Times New Roman"/>
                <w:bCs/>
                <w:color w:val="000000" w:themeColor="text1"/>
                <w:sz w:val="20"/>
                <w:szCs w:val="20"/>
              </w:rPr>
              <w:t xml:space="preserve"> for the black women over those of his own species. The </w:t>
            </w:r>
            <w:r w:rsidRPr="003F60A0">
              <w:rPr>
                <w:rFonts w:ascii="Times New Roman" w:eastAsia="Times New Roman" w:hAnsi="Times New Roman" w:cs="Times New Roman"/>
                <w:bCs/>
                <w:color w:val="000000" w:themeColor="text1"/>
                <w:sz w:val="20"/>
                <w:szCs w:val="20"/>
              </w:rPr>
              <w:lastRenderedPageBreak/>
              <w:t xml:space="preserve">circumstance of Superior beauty, is thought worthy attention in the propagation of our horses, dogs, and other domestic animals; why not in that of man? Besides those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figure, and hair, there are other physical distinctions proving a difference of race. They have less hair on the face and body. They secrete less by the kidneys, and more by the glands of the skin, which gives them a very strong and disagreeable </w:t>
            </w:r>
            <w:proofErr w:type="spellStart"/>
            <w:r w:rsidRPr="003F60A0">
              <w:rPr>
                <w:rFonts w:ascii="Times New Roman" w:eastAsia="Times New Roman" w:hAnsi="Times New Roman" w:cs="Times New Roman"/>
                <w:bCs/>
                <w:color w:val="000000" w:themeColor="text1"/>
                <w:sz w:val="20"/>
                <w:szCs w:val="20"/>
              </w:rPr>
              <w:t>odour</w:t>
            </w:r>
            <w:proofErr w:type="spellEnd"/>
            <w:r w:rsidRPr="003F60A0">
              <w:rPr>
                <w:rFonts w:ascii="Times New Roman" w:eastAsia="Times New Roman" w:hAnsi="Times New Roman" w:cs="Times New Roman"/>
                <w:bCs/>
                <w:color w:val="000000" w:themeColor="text1"/>
                <w:sz w:val="20"/>
                <w:szCs w:val="20"/>
              </w:rPr>
              <w:t xml:space="preserve">. This greater degree of transpiration renders them more tolerant of heat, and less so of cold than the whites. Perhaps too a difference of structure in the pulmonary apparatus, which a late ingenious experimentalist has discovered to be the principal regulator of animal heat, may have disabled them from extricating, in the act of inspiration, so much of that fluid from the outer air, or obliged them in expiration, to part with more of it. They seem to require less sleep. A black after hard </w:t>
            </w:r>
            <w:proofErr w:type="spellStart"/>
            <w:r w:rsidRPr="003F60A0">
              <w:rPr>
                <w:rFonts w:ascii="Times New Roman" w:eastAsia="Times New Roman" w:hAnsi="Times New Roman" w:cs="Times New Roman"/>
                <w:bCs/>
                <w:color w:val="000000" w:themeColor="text1"/>
                <w:sz w:val="20"/>
                <w:szCs w:val="20"/>
              </w:rPr>
              <w:t>labour</w:t>
            </w:r>
            <w:proofErr w:type="spellEnd"/>
            <w:r w:rsidRPr="003F60A0">
              <w:rPr>
                <w:rFonts w:ascii="Times New Roman" w:eastAsia="Times New Roman" w:hAnsi="Times New Roman" w:cs="Times New Roman"/>
                <w:bCs/>
                <w:color w:val="000000" w:themeColor="text1"/>
                <w:sz w:val="20"/>
                <w:szCs w:val="20"/>
              </w:rPr>
              <w:t xml:space="preserve"> through the day, will be induced by the slightest amusements to sit up till midnight, or later, though knowing he must be out with the first dawn of the morning. They are at least as brave, and more adventuresome. But this may perhaps proceed from a want of forethought, which prevents their seeing a danger till it be </w:t>
            </w:r>
            <w:proofErr w:type="gramStart"/>
            <w:r w:rsidRPr="003F60A0">
              <w:rPr>
                <w:rFonts w:ascii="Times New Roman" w:eastAsia="Times New Roman" w:hAnsi="Times New Roman" w:cs="Times New Roman"/>
                <w:bCs/>
                <w:color w:val="000000" w:themeColor="text1"/>
                <w:sz w:val="20"/>
                <w:szCs w:val="20"/>
              </w:rPr>
              <w:t>present..</w:t>
            </w:r>
            <w:proofErr w:type="gramEnd"/>
            <w:r w:rsidRPr="003F60A0">
              <w:rPr>
                <w:rFonts w:ascii="Times New Roman" w:eastAsia="Times New Roman" w:hAnsi="Times New Roman" w:cs="Times New Roman"/>
                <w:bCs/>
                <w:color w:val="000000" w:themeColor="text1"/>
                <w:sz w:val="20"/>
                <w:szCs w:val="20"/>
              </w:rPr>
              <w:t xml:space="preserve">- When present, they do not go through it with more coolness or steadiness than the whites. They are more ardent after their female: but love seems with them to be more an eager desire, than a tender delicate mixture of sentiment and sensation. Their griefs are transient. Those numberless afflictions, which render it doubtful whether heaven has given life to us in mercy or in wrath, are less felt, and sooner forgotten with them. In general, their existence appears to participate more of sensation than reflection. To this must be ascribed their disposition to sleep when abstracted from their diversions, and unemployed in </w:t>
            </w:r>
            <w:proofErr w:type="spellStart"/>
            <w:r w:rsidRPr="003F60A0">
              <w:rPr>
                <w:rFonts w:ascii="Times New Roman" w:eastAsia="Times New Roman" w:hAnsi="Times New Roman" w:cs="Times New Roman"/>
                <w:bCs/>
                <w:color w:val="000000" w:themeColor="text1"/>
                <w:sz w:val="20"/>
                <w:szCs w:val="20"/>
              </w:rPr>
              <w:t>labour</w:t>
            </w:r>
            <w:proofErr w:type="spellEnd"/>
            <w:r w:rsidRPr="003F60A0">
              <w:rPr>
                <w:rFonts w:ascii="Times New Roman" w:eastAsia="Times New Roman" w:hAnsi="Times New Roman" w:cs="Times New Roman"/>
                <w:bCs/>
                <w:color w:val="000000" w:themeColor="text1"/>
                <w:sz w:val="20"/>
                <w:szCs w:val="20"/>
              </w:rPr>
              <w:t>. An animal whose body is at rest, and who does not reflect, must be disposed to sleep of course. Comparing them by their faculties of memory, reason, and imagination, it appears to me that in memory they are equal to the whites; in reason much inferior, as I think one could scarcely be found capable of tracing and comprehending the investigations of Euclid; and that in imagination they are dull, tasteless, and anomalous. It would be unfair to follow them to Africa for this investigation.</w:t>
            </w:r>
          </w:p>
          <w:p w14:paraId="6C382B04"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We will consider them here, on the same stage with the whites, and where the facts are not apocryphal on which a judgment is to be formed. It will be right to make great allowances for the difference of condition, of education, of conversation, of the sphere in which they move. Many millions of them have been brought to, and born in America. Most of them indeed have been confined to tillage, to their own homes, and their own society: yet many have been so situated, that they might have availed themselves of the conversation of their masters; many have been brought up to the handicraft arts, and from that circumstance have always been associated with the whites. Some have been liberally educated, and all have lived in countries where the arts and sciences are cultivated to a considerable </w:t>
            </w:r>
            <w:proofErr w:type="gramStart"/>
            <w:r w:rsidRPr="003F60A0">
              <w:rPr>
                <w:rFonts w:ascii="Times New Roman" w:eastAsia="Times New Roman" w:hAnsi="Times New Roman" w:cs="Times New Roman"/>
                <w:bCs/>
                <w:color w:val="000000" w:themeColor="text1"/>
                <w:sz w:val="20"/>
                <w:szCs w:val="20"/>
              </w:rPr>
              <w:t>degree, and</w:t>
            </w:r>
            <w:proofErr w:type="gramEnd"/>
            <w:r w:rsidRPr="003F60A0">
              <w:rPr>
                <w:rFonts w:ascii="Times New Roman" w:eastAsia="Times New Roman" w:hAnsi="Times New Roman" w:cs="Times New Roman"/>
                <w:bCs/>
                <w:color w:val="000000" w:themeColor="text1"/>
                <w:sz w:val="20"/>
                <w:szCs w:val="20"/>
              </w:rPr>
              <w:t xml:space="preserve"> have had before their eyes samples of the best works from abroad.</w:t>
            </w:r>
          </w:p>
          <w:p w14:paraId="41D73270"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Indians, with no advantages of this kind, will often carve figures on their pipes not destitute of design and merit. They will crayon out an animal, a plant, or a country, so as to prove the existence of a germ in their minds which only wants cultivation. They astonish you with strokes of the most sublime oratory; such as prove their reason and sentiment strong, their imagination glowing and elevated. But never yet could I find that a black had uttered a thought above the level of plain narration; never saw even an elementary trait of painting or sculpture. In music they are more generally gifted than the whites with accurate ears </w:t>
            </w:r>
            <w:proofErr w:type="spellStart"/>
            <w:r w:rsidRPr="003F60A0">
              <w:rPr>
                <w:rFonts w:ascii="Times New Roman" w:eastAsia="Times New Roman" w:hAnsi="Times New Roman" w:cs="Times New Roman"/>
                <w:bCs/>
                <w:color w:val="000000" w:themeColor="text1"/>
                <w:sz w:val="20"/>
                <w:szCs w:val="20"/>
              </w:rPr>
              <w:t>for tune</w:t>
            </w:r>
            <w:proofErr w:type="spellEnd"/>
            <w:r w:rsidRPr="003F60A0">
              <w:rPr>
                <w:rFonts w:ascii="Times New Roman" w:eastAsia="Times New Roman" w:hAnsi="Times New Roman" w:cs="Times New Roman"/>
                <w:bCs/>
                <w:color w:val="000000" w:themeColor="text1"/>
                <w:sz w:val="20"/>
                <w:szCs w:val="20"/>
              </w:rPr>
              <w:t xml:space="preserve"> and time, and they have been found capable of imagining a small catch. 1 Whether they will be equal to the composition of a more extensive run of melody, or of complicated harmony, is yet to be proved. Misery is often the parent of the most affecting touches in poetry. Among the blacks is misery enough, God knows, but no poetry. Love is the peculiar </w:t>
            </w:r>
            <w:proofErr w:type="spellStart"/>
            <w:r w:rsidRPr="003F60A0">
              <w:rPr>
                <w:rFonts w:ascii="Times New Roman" w:eastAsia="Times New Roman" w:hAnsi="Times New Roman" w:cs="Times New Roman"/>
                <w:bCs/>
                <w:color w:val="000000" w:themeColor="text1"/>
                <w:sz w:val="20"/>
                <w:szCs w:val="20"/>
              </w:rPr>
              <w:t>oestrum</w:t>
            </w:r>
            <w:proofErr w:type="spellEnd"/>
            <w:r w:rsidRPr="003F60A0">
              <w:rPr>
                <w:rFonts w:ascii="Times New Roman" w:eastAsia="Times New Roman" w:hAnsi="Times New Roman" w:cs="Times New Roman"/>
                <w:bCs/>
                <w:color w:val="000000" w:themeColor="text1"/>
                <w:sz w:val="20"/>
                <w:szCs w:val="20"/>
              </w:rPr>
              <w:t xml:space="preserve"> of the poet. Their love is ardent, but it kindles the senses only, not the imagination. Religion indeed has produced a Phyllis </w:t>
            </w:r>
            <w:proofErr w:type="spellStart"/>
            <w:r w:rsidRPr="003F60A0">
              <w:rPr>
                <w:rFonts w:ascii="Times New Roman" w:eastAsia="Times New Roman" w:hAnsi="Times New Roman" w:cs="Times New Roman"/>
                <w:bCs/>
                <w:color w:val="000000" w:themeColor="text1"/>
                <w:sz w:val="20"/>
                <w:szCs w:val="20"/>
              </w:rPr>
              <w:t>Whately</w:t>
            </w:r>
            <w:proofErr w:type="spellEnd"/>
            <w:r w:rsidRPr="003F60A0">
              <w:rPr>
                <w:rFonts w:ascii="Times New Roman" w:eastAsia="Times New Roman" w:hAnsi="Times New Roman" w:cs="Times New Roman"/>
                <w:bCs/>
                <w:color w:val="000000" w:themeColor="text1"/>
                <w:sz w:val="20"/>
                <w:szCs w:val="20"/>
              </w:rPr>
              <w:t xml:space="preserve"> but it could not produce a poet. The compositions published under her name are below the dignity of criticism. The heroes of the Dunciad are to her, as Hercules to the author of that poem. Ignatius Sancho has approached nearer to merit in composition; yet his letters do more </w:t>
            </w:r>
            <w:proofErr w:type="spellStart"/>
            <w:r w:rsidRPr="003F60A0">
              <w:rPr>
                <w:rFonts w:ascii="Times New Roman" w:eastAsia="Times New Roman" w:hAnsi="Times New Roman" w:cs="Times New Roman"/>
                <w:bCs/>
                <w:color w:val="000000" w:themeColor="text1"/>
                <w:sz w:val="20"/>
                <w:szCs w:val="20"/>
              </w:rPr>
              <w:t>honour</w:t>
            </w:r>
            <w:proofErr w:type="spellEnd"/>
            <w:r w:rsidRPr="003F60A0">
              <w:rPr>
                <w:rFonts w:ascii="Times New Roman" w:eastAsia="Times New Roman" w:hAnsi="Times New Roman" w:cs="Times New Roman"/>
                <w:bCs/>
                <w:color w:val="000000" w:themeColor="text1"/>
                <w:sz w:val="20"/>
                <w:szCs w:val="20"/>
              </w:rPr>
              <w:t xml:space="preserve"> to the heart than the head. They breathe the purest effusions of friendship and general philanthropy, and show how great a degree of the latter may be compounded with strong religious zeal. He is often happy in the turn of his compliments, and his style is easy and familiar, except when he affects a Shandean fabrication of words. But his imagination is wild and extravagant, escapes incessantly from every restraint of reason and taste, and, in the course of its vagaries, leaves a tract of thought as incoherent and eccentric, as is the course of a meteor through the sky. His subjects should often have led him to a process of sober reasoning: yet we find him always substituting sentiment for demonstration. Upon the whole, though we admit him to the first place among those of his own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who have presented themselves to the public judgment, yet when we compare him with the writers of the race among whom he lived and particularly with the epistolary class, in which he has taken his own stand, we are compelled to enroll him at the bottom of the column. This criticism supposes the letters published under his name to be genuine, and to have received amendment from no other hand; points which would not be of easy investigation. The improvement of the blacks in body and mind, in the first instance of their mixture with the whites, has been observed by </w:t>
            </w:r>
            <w:proofErr w:type="spellStart"/>
            <w:r w:rsidRPr="003F60A0">
              <w:rPr>
                <w:rFonts w:ascii="Times New Roman" w:eastAsia="Times New Roman" w:hAnsi="Times New Roman" w:cs="Times New Roman"/>
                <w:bCs/>
                <w:color w:val="000000" w:themeColor="text1"/>
                <w:sz w:val="20"/>
                <w:szCs w:val="20"/>
              </w:rPr>
              <w:t>every one</w:t>
            </w:r>
            <w:proofErr w:type="spellEnd"/>
            <w:r w:rsidRPr="003F60A0">
              <w:rPr>
                <w:rFonts w:ascii="Times New Roman" w:eastAsia="Times New Roman" w:hAnsi="Times New Roman" w:cs="Times New Roman"/>
                <w:bCs/>
                <w:color w:val="000000" w:themeColor="text1"/>
                <w:sz w:val="20"/>
                <w:szCs w:val="20"/>
              </w:rPr>
              <w:t xml:space="preserve">, and proves that their inferiority is not the effect merely of their condition of life. We know that among the Romans, about the Augustan age especially, the condition of their slaves was much more deplorable than that of the blacks on the continent of America. The two sexes were confined in separate apartments, because to raise a child cost the master more than to buy one. Cato, for a very restricted indulgence to his slaves in this particular, took from them a certain price. But in this country the slaves multiply as fast as the free inhabitants. Their situation and manners place the commerce between the two sexes almost without restraint. The same Cato, on a principle of </w:t>
            </w:r>
            <w:proofErr w:type="spellStart"/>
            <w:r w:rsidRPr="003F60A0">
              <w:rPr>
                <w:rFonts w:ascii="Times New Roman" w:eastAsia="Times New Roman" w:hAnsi="Times New Roman" w:cs="Times New Roman"/>
                <w:bCs/>
                <w:color w:val="000000" w:themeColor="text1"/>
                <w:sz w:val="20"/>
                <w:szCs w:val="20"/>
              </w:rPr>
              <w:t>oeconomy</w:t>
            </w:r>
            <w:proofErr w:type="spellEnd"/>
            <w:r w:rsidRPr="003F60A0">
              <w:rPr>
                <w:rFonts w:ascii="Times New Roman" w:eastAsia="Times New Roman" w:hAnsi="Times New Roman" w:cs="Times New Roman"/>
                <w:bCs/>
                <w:color w:val="000000" w:themeColor="text1"/>
                <w:sz w:val="20"/>
                <w:szCs w:val="20"/>
              </w:rPr>
              <w:t xml:space="preserve">, always sold his sick and superannuated slaves. He gives it as a standing precept to a master visiting his farm, to sell his old oxen, old wagons, old tools, old and diseased servants, and </w:t>
            </w:r>
            <w:proofErr w:type="spellStart"/>
            <w:r w:rsidRPr="003F60A0">
              <w:rPr>
                <w:rFonts w:ascii="Times New Roman" w:eastAsia="Times New Roman" w:hAnsi="Times New Roman" w:cs="Times New Roman"/>
                <w:bCs/>
                <w:color w:val="000000" w:themeColor="text1"/>
                <w:sz w:val="20"/>
                <w:szCs w:val="20"/>
              </w:rPr>
              <w:t>every thing</w:t>
            </w:r>
            <w:proofErr w:type="spellEnd"/>
            <w:r w:rsidRPr="003F60A0">
              <w:rPr>
                <w:rFonts w:ascii="Times New Roman" w:eastAsia="Times New Roman" w:hAnsi="Times New Roman" w:cs="Times New Roman"/>
                <w:bCs/>
                <w:color w:val="000000" w:themeColor="text1"/>
                <w:sz w:val="20"/>
                <w:szCs w:val="20"/>
              </w:rPr>
              <w:t xml:space="preserve"> else become useless</w:t>
            </w:r>
            <w:proofErr w:type="gramStart"/>
            <w:r w:rsidRPr="003F60A0">
              <w:rPr>
                <w:rFonts w:ascii="Times New Roman" w:eastAsia="Times New Roman" w:hAnsi="Times New Roman" w:cs="Times New Roman"/>
                <w:bCs/>
                <w:color w:val="000000" w:themeColor="text1"/>
                <w:sz w:val="20"/>
                <w:szCs w:val="20"/>
              </w:rPr>
              <w:t>. . . .</w:t>
            </w:r>
            <w:proofErr w:type="gramEnd"/>
            <w:r w:rsidRPr="003F60A0">
              <w:rPr>
                <w:rFonts w:ascii="Times New Roman" w:eastAsia="Times New Roman" w:hAnsi="Times New Roman" w:cs="Times New Roman"/>
                <w:bCs/>
                <w:color w:val="000000" w:themeColor="text1"/>
                <w:sz w:val="20"/>
                <w:szCs w:val="20"/>
              </w:rPr>
              <w:t xml:space="preserve"> The American slaves cannot enumerate this among the injuries and insults they receive. It was the common practice to expose in the island </w:t>
            </w:r>
            <w:proofErr w:type="spellStart"/>
            <w:r w:rsidRPr="003F60A0">
              <w:rPr>
                <w:rFonts w:ascii="Times New Roman" w:eastAsia="Times New Roman" w:hAnsi="Times New Roman" w:cs="Times New Roman"/>
                <w:bCs/>
                <w:color w:val="000000" w:themeColor="text1"/>
                <w:sz w:val="20"/>
                <w:szCs w:val="20"/>
              </w:rPr>
              <w:t>Esculapius</w:t>
            </w:r>
            <w:proofErr w:type="spellEnd"/>
            <w:r w:rsidRPr="003F60A0">
              <w:rPr>
                <w:rFonts w:ascii="Times New Roman" w:eastAsia="Times New Roman" w:hAnsi="Times New Roman" w:cs="Times New Roman"/>
                <w:bCs/>
                <w:color w:val="000000" w:themeColor="text1"/>
                <w:sz w:val="20"/>
                <w:szCs w:val="20"/>
              </w:rPr>
              <w:t xml:space="preserve">, in the </w:t>
            </w:r>
            <w:proofErr w:type="spellStart"/>
            <w:r w:rsidRPr="003F60A0">
              <w:rPr>
                <w:rFonts w:ascii="Times New Roman" w:eastAsia="Times New Roman" w:hAnsi="Times New Roman" w:cs="Times New Roman"/>
                <w:bCs/>
                <w:color w:val="000000" w:themeColor="text1"/>
                <w:sz w:val="20"/>
                <w:szCs w:val="20"/>
              </w:rPr>
              <w:t>Tyber</w:t>
            </w:r>
            <w:proofErr w:type="spellEnd"/>
            <w:r w:rsidRPr="003F60A0">
              <w:rPr>
                <w:rFonts w:ascii="Times New Roman" w:eastAsia="Times New Roman" w:hAnsi="Times New Roman" w:cs="Times New Roman"/>
                <w:bCs/>
                <w:color w:val="000000" w:themeColor="text1"/>
                <w:sz w:val="20"/>
                <w:szCs w:val="20"/>
              </w:rPr>
              <w:t xml:space="preserve">, diseased slaves, whose cure was like to become tedious. The emperor Claudius, by an edict, gave freedom to such of them as should recover, and </w:t>
            </w:r>
            <w:r w:rsidRPr="003F60A0">
              <w:rPr>
                <w:rFonts w:ascii="Times New Roman" w:eastAsia="Times New Roman" w:hAnsi="Times New Roman" w:cs="Times New Roman"/>
                <w:bCs/>
                <w:color w:val="000000" w:themeColor="text1"/>
                <w:sz w:val="20"/>
                <w:szCs w:val="20"/>
              </w:rPr>
              <w:lastRenderedPageBreak/>
              <w:t xml:space="preserve">first declared that if any person chose to kill rather than expose them, it should be deemed homicide. The exposing them is a crime of which no instance has existed with us; and were it to be followed by death, it would be punished capitally. We are told of a certain </w:t>
            </w:r>
            <w:proofErr w:type="spellStart"/>
            <w:r w:rsidRPr="003F60A0">
              <w:rPr>
                <w:rFonts w:ascii="Times New Roman" w:eastAsia="Times New Roman" w:hAnsi="Times New Roman" w:cs="Times New Roman"/>
                <w:bCs/>
                <w:color w:val="000000" w:themeColor="text1"/>
                <w:sz w:val="20"/>
                <w:szCs w:val="20"/>
              </w:rPr>
              <w:t>Vedius</w:t>
            </w:r>
            <w:proofErr w:type="spellEnd"/>
            <w:r w:rsidRPr="003F60A0">
              <w:rPr>
                <w:rFonts w:ascii="Times New Roman" w:eastAsia="Times New Roman" w:hAnsi="Times New Roman" w:cs="Times New Roman"/>
                <w:bCs/>
                <w:color w:val="000000" w:themeColor="text1"/>
                <w:sz w:val="20"/>
                <w:szCs w:val="20"/>
              </w:rPr>
              <w:t xml:space="preserve"> Pollio, who, in the presence of Augustus, would have given a slave as food to his fish, for having broken a glass. With the Romans, the regular method of taking the evidence of their slaves was under torture. Here it has been thought better never to resort to their evidence. When a master was murdered, all his slaves, in the same house, or within hearing, were condemned to death. Here punishment falls on the guilty only, and as precise proof is required against him as against a freeman. Yet notwithstanding these and other discouraging circumstances among the Romans, their slaves were often their rarest artists. They excelled too in science, insomuch as to be usually employed as tutors to their masters’ children. Epictetus, Terence, and Phaedrus, were slaves. But they were of the race of whites. It is not their condition then, but nature, which has produced the distinction. Whether further observation will or will not verify the conjecture, that nature has been less bountiful to them in the endowments of the head, I believe that in those of the heart she will be found to have done them justice. That disposition to theft with which they have been branded, must be ascribed to their situation, and not to any depravity of the moral sense. The man, in whose </w:t>
            </w:r>
            <w:proofErr w:type="spellStart"/>
            <w:r w:rsidRPr="003F60A0">
              <w:rPr>
                <w:rFonts w:ascii="Times New Roman" w:eastAsia="Times New Roman" w:hAnsi="Times New Roman" w:cs="Times New Roman"/>
                <w:bCs/>
                <w:color w:val="000000" w:themeColor="text1"/>
                <w:sz w:val="20"/>
                <w:szCs w:val="20"/>
              </w:rPr>
              <w:t>favour</w:t>
            </w:r>
            <w:proofErr w:type="spellEnd"/>
            <w:r w:rsidRPr="003F60A0">
              <w:rPr>
                <w:rFonts w:ascii="Times New Roman" w:eastAsia="Times New Roman" w:hAnsi="Times New Roman" w:cs="Times New Roman"/>
                <w:bCs/>
                <w:color w:val="000000" w:themeColor="text1"/>
                <w:sz w:val="20"/>
                <w:szCs w:val="20"/>
              </w:rPr>
              <w:t xml:space="preserve"> no laws of property exist, probably feels himself less bound to respect those made in </w:t>
            </w:r>
            <w:proofErr w:type="spellStart"/>
            <w:r w:rsidRPr="003F60A0">
              <w:rPr>
                <w:rFonts w:ascii="Times New Roman" w:eastAsia="Times New Roman" w:hAnsi="Times New Roman" w:cs="Times New Roman"/>
                <w:bCs/>
                <w:color w:val="000000" w:themeColor="text1"/>
                <w:sz w:val="20"/>
                <w:szCs w:val="20"/>
              </w:rPr>
              <w:t>favour</w:t>
            </w:r>
            <w:proofErr w:type="spellEnd"/>
            <w:r w:rsidRPr="003F60A0">
              <w:rPr>
                <w:rFonts w:ascii="Times New Roman" w:eastAsia="Times New Roman" w:hAnsi="Times New Roman" w:cs="Times New Roman"/>
                <w:bCs/>
                <w:color w:val="000000" w:themeColor="text1"/>
                <w:sz w:val="20"/>
                <w:szCs w:val="20"/>
              </w:rPr>
              <w:t xml:space="preserve"> of others. When arguing for ourselves, we lay it down as a fundamental, that laws, to be just, must give a reciprocation of right; that, without this, they are mere arbitrary rules of conduct, founded in force, and not in conscience: and it is a problem which I give to the master to solve, whether the religious precepts against the violation of property were not framed for him as well as his slave? And whether the slave may not as justifiably take a little from one, who has taken all from him, as he may slay one who would slay him? That a change in the relations in which a man is placed should change his ideas of moral right or wrong, is neither new, nor peculiar to the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of the blacks. Homer tells us it was so 2600 years ago.</w:t>
            </w:r>
          </w:p>
          <w:p w14:paraId="77B6C16F"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Jove </w:t>
            </w:r>
            <w:proofErr w:type="spellStart"/>
            <w:r w:rsidRPr="003F60A0">
              <w:rPr>
                <w:rFonts w:ascii="Times New Roman" w:eastAsia="Times New Roman" w:hAnsi="Times New Roman" w:cs="Times New Roman"/>
                <w:bCs/>
                <w:color w:val="000000" w:themeColor="text1"/>
                <w:sz w:val="20"/>
                <w:szCs w:val="20"/>
              </w:rPr>
              <w:t>fix’d</w:t>
            </w:r>
            <w:proofErr w:type="spellEnd"/>
            <w:r w:rsidRPr="003F60A0">
              <w:rPr>
                <w:rFonts w:ascii="Times New Roman" w:eastAsia="Times New Roman" w:hAnsi="Times New Roman" w:cs="Times New Roman"/>
                <w:bCs/>
                <w:color w:val="000000" w:themeColor="text1"/>
                <w:sz w:val="20"/>
                <w:szCs w:val="20"/>
              </w:rPr>
              <w:t xml:space="preserve"> it certain, that whatever day</w:t>
            </w:r>
          </w:p>
          <w:p w14:paraId="3927BBDB"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Makes man a slave, takes half his worth away.</w:t>
            </w:r>
          </w:p>
          <w:p w14:paraId="7BB513F7" w14:textId="35B29CC1"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 But the slaves of which Homer speaks were whites. Notwithstanding these considerations which must weaken their respect for the laws of property, we find among them numerous instances of the most rigid integrity, and as many as among their better instructed masters, of benevolence, gratitude and unshaken fidelity. The opinion, that they are inferior in the faculties of reason and imagination, must be hazarded with great diffidence. To justify a general conclusion, requires many observations, even where the subject may be submitted to the anatomical knife, to optical classes, to analysis by fire, or by solvents. How much more then where it is a faculty, not a substance, we are examining; where it eludes the research of all the Senses; where the conditions of its existence are various and variously combined; where the effects of those which are present or absent bid defiance to calculation; let me add too, as a circumstance of great tenderness, where our conclusion would degrade a whole race of men from the rank in the scale of beings which their Creator may perhaps have given them. To our reproach it must be said, that though for a century and a half we have had under our eyes the races of black and of red men, they have never yet been viewed by us as subjects of natural history. I advance it therefore as a suspicion only, that the blacks, whether originally a distinct race, or made distinct by time and circumstances, are inferior to the whites in the endowments both of body and mind. It is not against experience to suppose, that different Species of the same genus, or varieties of the same species, may possess different qualifications. Will not a lover of natural history then, one who views the gradations in all the races of animals with the eye of philosophy, excuse an effort to keep those in the department of man as distinct as nature has formed them?</w:t>
            </w:r>
          </w:p>
          <w:p w14:paraId="6CCBEB15"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This unfortunate difference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and perhaps of faculty, is a powerful obstacle to the emancipation of these people. Many of their advocates, while they wish to vindicate the liberty of human nature are anxious also to preserve its dignity and beauty. Some of these, embarrassed by the question ’What further is to be done with them?’ join themselves in opposition with those who are actuated by sordid avarice only. Among the Romans emancipation required but one effort. The slave, when made free, might mix with, without staining the blood of his master. But with us a second is necessary, unknown to history. When freed, he is to be removed beyond the reach of mixture.</w:t>
            </w:r>
          </w:p>
          <w:p w14:paraId="117789F9" w14:textId="6606644F"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Notes on the State of Virginia, Query XIV, “Laws”</w:t>
            </w:r>
          </w:p>
          <w:p w14:paraId="06707654" w14:textId="54DF3EB8" w:rsidR="003F60A0" w:rsidRPr="003F60A0" w:rsidRDefault="00314069" w:rsidP="009424B9">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Pr>
                <w:rFonts w:ascii="Times New Roman" w:eastAsia="Times New Roman" w:hAnsi="Times New Roman" w:cs="Times New Roman"/>
                <w:color w:val="000000" w:themeColor="text1"/>
                <w:sz w:val="20"/>
                <w:szCs w:val="20"/>
              </w:rPr>
              <w:pict w14:anchorId="2378303C">
                <v:rect id="_x0000_i1030" style="width:0;height:1.5pt" o:hralign="center" o:hrstd="t" o:hrnoshade="t" o:hr="t" fillcolor="black" stroked="f"/>
              </w:pict>
            </w:r>
          </w:p>
          <w:p w14:paraId="6C196C8C" w14:textId="1648EB1D" w:rsidR="009424B9" w:rsidRPr="003F60A0" w:rsidRDefault="009424B9" w:rsidP="009424B9">
            <w:pPr>
              <w:spacing w:beforeAutospacing="1" w:after="100" w:afterAutospacing="1" w:line="240" w:lineRule="auto"/>
              <w:outlineLvl w:val="2"/>
              <w:rPr>
                <w:rFonts w:ascii="Times New Roman" w:eastAsia="Times New Roman" w:hAnsi="Times New Roman" w:cs="Times New Roman"/>
                <w:b/>
                <w:bCs/>
                <w:color w:val="000000" w:themeColor="text1"/>
                <w:sz w:val="20"/>
                <w:szCs w:val="20"/>
              </w:rPr>
            </w:pPr>
            <w:r w:rsidRPr="003F60A0">
              <w:rPr>
                <w:rFonts w:ascii="Times New Roman" w:eastAsia="Times New Roman" w:hAnsi="Times New Roman" w:cs="Times New Roman"/>
                <w:b/>
                <w:bCs/>
                <w:color w:val="000000" w:themeColor="text1"/>
                <w:sz w:val="24"/>
                <w:szCs w:val="20"/>
              </w:rPr>
              <w:t xml:space="preserve">Article </w:t>
            </w:r>
            <w:proofErr w:type="gramStart"/>
            <w:r w:rsidRPr="003F60A0">
              <w:rPr>
                <w:rFonts w:ascii="Times New Roman" w:eastAsia="Times New Roman" w:hAnsi="Times New Roman" w:cs="Times New Roman"/>
                <w:b/>
                <w:bCs/>
                <w:color w:val="000000" w:themeColor="text1"/>
                <w:sz w:val="24"/>
                <w:szCs w:val="20"/>
              </w:rPr>
              <w:t>IV.—</w:t>
            </w:r>
            <w:proofErr w:type="gramEnd"/>
            <w:r w:rsidRPr="003F60A0">
              <w:rPr>
                <w:rFonts w:ascii="Times New Roman" w:eastAsia="Times New Roman" w:hAnsi="Times New Roman" w:cs="Times New Roman"/>
                <w:b/>
                <w:bCs/>
                <w:color w:val="000000" w:themeColor="text1"/>
                <w:sz w:val="24"/>
                <w:szCs w:val="20"/>
              </w:rPr>
              <w:t xml:space="preserve">"Slavery and the Bible” </w:t>
            </w:r>
            <w:proofErr w:type="spellStart"/>
            <w:r w:rsidRPr="003F60A0">
              <w:rPr>
                <w:rFonts w:ascii="Times New Roman" w:eastAsia="Times New Roman" w:hAnsi="Times New Roman" w:cs="Times New Roman"/>
                <w:b/>
                <w:bCs/>
                <w:i/>
                <w:color w:val="000000" w:themeColor="text1"/>
                <w:sz w:val="24"/>
                <w:szCs w:val="20"/>
              </w:rPr>
              <w:t>DeBow’s</w:t>
            </w:r>
            <w:proofErr w:type="spellEnd"/>
            <w:r w:rsidRPr="003F60A0">
              <w:rPr>
                <w:rFonts w:ascii="Times New Roman" w:eastAsia="Times New Roman" w:hAnsi="Times New Roman" w:cs="Times New Roman"/>
                <w:b/>
                <w:bCs/>
                <w:i/>
                <w:color w:val="000000" w:themeColor="text1"/>
                <w:sz w:val="24"/>
                <w:szCs w:val="20"/>
              </w:rPr>
              <w:t xml:space="preserve"> Review</w:t>
            </w:r>
            <w:r w:rsidRPr="003F60A0">
              <w:rPr>
                <w:rFonts w:ascii="Times New Roman" w:eastAsia="Times New Roman" w:hAnsi="Times New Roman" w:cs="Times New Roman"/>
                <w:b/>
                <w:bCs/>
                <w:color w:val="000000" w:themeColor="text1"/>
                <w:sz w:val="24"/>
                <w:szCs w:val="20"/>
              </w:rPr>
              <w:t xml:space="preserve"> 9 (September 1850), 281–286. Unsigned</w:t>
            </w:r>
          </w:p>
          <w:p w14:paraId="3A734295" w14:textId="5C3A8140"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 [This paper has been handed us for publication, and, as it contains a summary of the Bible argument for slavery, we give it place, though the subject is growing </w:t>
            </w:r>
            <w:proofErr w:type="spellStart"/>
            <w:r w:rsidRPr="003F60A0">
              <w:rPr>
                <w:rFonts w:ascii="Times New Roman" w:eastAsia="Times New Roman" w:hAnsi="Times New Roman" w:cs="Times New Roman"/>
                <w:bCs/>
                <w:color w:val="000000" w:themeColor="text1"/>
                <w:sz w:val="20"/>
                <w:szCs w:val="20"/>
              </w:rPr>
              <w:t>hacknied</w:t>
            </w:r>
            <w:proofErr w:type="spellEnd"/>
            <w:r w:rsidRPr="003F60A0">
              <w:rPr>
                <w:rFonts w:ascii="Times New Roman" w:eastAsia="Times New Roman" w:hAnsi="Times New Roman" w:cs="Times New Roman"/>
                <w:bCs/>
                <w:color w:val="000000" w:themeColor="text1"/>
                <w:sz w:val="20"/>
                <w:szCs w:val="20"/>
              </w:rPr>
              <w:t>. Ed.]</w:t>
            </w:r>
          </w:p>
          <w:p w14:paraId="2F7C3ED9" w14:textId="4E0F426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lastRenderedPageBreak/>
              <w:t xml:space="preserve">A very large party in the United states believe that holding slaves is morally wrong; this party founds its belief upon precepts taught in the Bible, and takes that book as the standard of morality and religion. We, also, look to the same book as our guide in the same matters; yet, we think it right to hold slaves—do hold them, and have held and used them from childhood. </w:t>
            </w:r>
          </w:p>
          <w:p w14:paraId="4C83CDBE"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As we come to such opposite conclusions from the same foundation, it may be well to consider, whether the Bible teaches us anything whatever, in regard to slavery; if so, what is it and how is it taught. </w:t>
            </w:r>
          </w:p>
          <w:p w14:paraId="7778D3BA"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anti-slavery party maintain, that the bible teaches nothing directly upon the subject, but, that it establishes rules and principles of action, from which they infer, that in holding slaves, we are guilty of a moral wrong. This mode of reasoning would be perfectly fair, if the Bible really taught nothing directly upon the subject of slavery; but when that book applies the principles it lays down to the particular subject in controversy, we must take the application to be correct. We think we can show, that the Bible teaches clearly and </w:t>
            </w:r>
            <w:proofErr w:type="spellStart"/>
            <w:r w:rsidRPr="003F60A0">
              <w:rPr>
                <w:rFonts w:ascii="Times New Roman" w:eastAsia="Times New Roman" w:hAnsi="Times New Roman" w:cs="Times New Roman"/>
                <w:bCs/>
                <w:color w:val="000000" w:themeColor="text1"/>
                <w:sz w:val="20"/>
                <w:szCs w:val="20"/>
              </w:rPr>
              <w:t>conslusively</w:t>
            </w:r>
            <w:proofErr w:type="spellEnd"/>
            <w:r w:rsidRPr="003F60A0">
              <w:rPr>
                <w:rFonts w:ascii="Times New Roman" w:eastAsia="Times New Roman" w:hAnsi="Times New Roman" w:cs="Times New Roman"/>
                <w:bCs/>
                <w:color w:val="000000" w:themeColor="text1"/>
                <w:sz w:val="20"/>
                <w:szCs w:val="20"/>
              </w:rPr>
              <w:t xml:space="preserve"> that the holding of slaves is right; and if so, no deduction from general principles can make it wrong, if that book is true. </w:t>
            </w:r>
          </w:p>
          <w:p w14:paraId="715F81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From the earliest period of our time down to the present moment, slavery has existed in some form or under some name, in almost every country of the globe. It existed in every country known, even by name, to any one of the sacred writers, at the time of his writing; yet none of them condemns it in the slightest degree. Would this have been the case had it been wrong in itself? would not </w:t>
            </w:r>
            <w:proofErr w:type="spellStart"/>
            <w:r w:rsidRPr="003F60A0">
              <w:rPr>
                <w:rFonts w:ascii="Times New Roman" w:eastAsia="Times New Roman" w:hAnsi="Times New Roman" w:cs="Times New Roman"/>
                <w:bCs/>
                <w:color w:val="000000" w:themeColor="text1"/>
                <w:sz w:val="20"/>
                <w:szCs w:val="20"/>
              </w:rPr>
              <w:t>some one</w:t>
            </w:r>
            <w:proofErr w:type="spellEnd"/>
            <w:r w:rsidRPr="003F60A0">
              <w:rPr>
                <w:rFonts w:ascii="Times New Roman" w:eastAsia="Times New Roman" w:hAnsi="Times New Roman" w:cs="Times New Roman"/>
                <w:bCs/>
                <w:color w:val="000000" w:themeColor="text1"/>
                <w:sz w:val="20"/>
                <w:szCs w:val="20"/>
              </w:rPr>
              <w:t xml:space="preserve"> o the host of sacred writers have spoken of this alleged crime, in such terms as to show, in a manner not to be misunderstood, that God wished all men to be equal? </w:t>
            </w:r>
          </w:p>
          <w:p w14:paraId="77F334FC"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Abraham, the chosen servant of God, had his bond servants, whose condition was similar to, or worse than, that of our slaves. He considered them as his property, to be bought and sold as any other property which he owned. In Genesis xvii, 13, 23, 27, we are told that God commanded Abraham to circumcise all his bond-servants, bought with his money, and that Abraham obeyed God’s commandment on this same day. In Genesis xx, 14, we are told that Abimelech took sheep and oxen, and men servants and women servants, and gave them to Abraham. In chapter xii, verse 14, we are told that Abraham possessed sheep and oxen, and he asses, and men servants and maid servants, and she asses, and camels. Also, in Genesis xxvi, 14, Isaac is said to have had possessions of flocks and herds, and a great store of servants. In other places in Genesis, they are spoken of, but always as property. </w:t>
            </w:r>
          </w:p>
          <w:p w14:paraId="4844A427"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Jacob’s sons sold Joseph, their brother, to the Ishmaelites for twenty pieces of silver. They agreed with each other that they would sell him, when the Ishmaelites were afar off, and before they could have known that the Ishmaelites would buy him; only they knew, that such sales were common in the country at the time. The narrative of Joseph’s life in Egypt, shows that the sale of slaves was common there. </w:t>
            </w:r>
          </w:p>
          <w:p w14:paraId="0C5A48B5"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No one can doubt, that Abraham regarded his servants as his property, and that they were so regarded in the country in which he lived. Not only was the bond-servant of Abraham considered his property, but the condition of the bond-servant was hereditary, or his child was a servant. In Genesis xvii, 13, God not only commanded Abraham to circumcise his servants, bought with his money, but also, those born in his house, and those which, at any future time, should be born in his house, or in that of any of his descendants; and in the twenty-third and twenty-seventh verses of the same chapter, we are told that Abraham did circumcise all his male servants, born in his house, on the same day. In chapter xiv of Genesis we are told, that Abraham took three hundred and eighteen trained servants, which had been born in his house, and pursued the kings who had carried off Lot. These three hundred and eighteen servants were born servants. </w:t>
            </w:r>
          </w:p>
          <w:p w14:paraId="7EA407BD"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Let us now see what control Abraham exercised over these servants born in his house and bought with his money. God commanded Abraham to circumcise all his male servants—those born in his house were so numerous, that he had of them three hundred and eighteen men fit for battle. The command was, not that Abraham should use his influence over them and persuade them to be circumcised, but he and all his descendants are commanded to circumcise them—the crime and punishment for disobedience to this command, were to fall on him or his descendants. Now, in order that God could have required this from Abraham, with any degree of justice, it was necessary that Abraham should have had both the power over his servants, which was necessary to enable him to do this, and also, that he should have had the legal and moral right to exercise that power. </w:t>
            </w:r>
          </w:p>
          <w:p w14:paraId="75C9E281"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Circumcision was a requirement, until then, totally unknown. Abraham’s servants must have regarded it as a foolish whim of his own. Nothing else could have been considered more degrading to them, or more absurd to him. Yet, no one of all the immense number of his servants, refused to permit the circumcision to be performed. We may well suppose, that Abraham might have required anything else which his fancy dictated, and equally have enforced obedience, if it were not more absurd, painful or degrading. </w:t>
            </w:r>
          </w:p>
          <w:p w14:paraId="5D037103"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When Sarai, Abraham’s wife, complained to him of the conduct of Hagar, her maid servant, he answered, thy maid is in thy hand, do to her as it </w:t>
            </w:r>
            <w:proofErr w:type="spellStart"/>
            <w:r w:rsidRPr="003F60A0">
              <w:rPr>
                <w:rFonts w:ascii="Times New Roman" w:eastAsia="Times New Roman" w:hAnsi="Times New Roman" w:cs="Times New Roman"/>
                <w:bCs/>
                <w:color w:val="000000" w:themeColor="text1"/>
                <w:sz w:val="20"/>
                <w:szCs w:val="20"/>
              </w:rPr>
              <w:t>pleaseth</w:t>
            </w:r>
            <w:proofErr w:type="spellEnd"/>
            <w:r w:rsidRPr="003F60A0">
              <w:rPr>
                <w:rFonts w:ascii="Times New Roman" w:eastAsia="Times New Roman" w:hAnsi="Times New Roman" w:cs="Times New Roman"/>
                <w:bCs/>
                <w:color w:val="000000" w:themeColor="text1"/>
                <w:sz w:val="20"/>
                <w:szCs w:val="20"/>
              </w:rPr>
              <w:t xml:space="preserve"> thee, showing that she wanted only her husband’s consent to punish Hagar as she pleased. We are then told, </w:t>
            </w:r>
            <w:r w:rsidRPr="003F60A0">
              <w:rPr>
                <w:rFonts w:ascii="Times New Roman" w:eastAsia="Times New Roman" w:hAnsi="Times New Roman" w:cs="Times New Roman"/>
                <w:bCs/>
                <w:color w:val="000000" w:themeColor="text1"/>
                <w:sz w:val="20"/>
                <w:szCs w:val="20"/>
              </w:rPr>
              <w:lastRenderedPageBreak/>
              <w:t xml:space="preserve">that, when Sarai dealt hardly with her, she fled from her face into the wilderness—there the angel of the Lord found her; but, instead of relieving her distress, and sending her to some free country, he told her to return and submit herself to her mistress. </w:t>
            </w:r>
          </w:p>
          <w:p w14:paraId="68136D8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When Abraham pursued </w:t>
            </w:r>
            <w:proofErr w:type="spellStart"/>
            <w:r w:rsidRPr="003F60A0">
              <w:rPr>
                <w:rFonts w:ascii="Times New Roman" w:eastAsia="Times New Roman" w:hAnsi="Times New Roman" w:cs="Times New Roman"/>
                <w:bCs/>
                <w:color w:val="000000" w:themeColor="text1"/>
                <w:sz w:val="20"/>
                <w:szCs w:val="20"/>
              </w:rPr>
              <w:t>Chederlaomer</w:t>
            </w:r>
            <w:proofErr w:type="spellEnd"/>
            <w:r w:rsidRPr="003F60A0">
              <w:rPr>
                <w:rFonts w:ascii="Times New Roman" w:eastAsia="Times New Roman" w:hAnsi="Times New Roman" w:cs="Times New Roman"/>
                <w:bCs/>
                <w:color w:val="000000" w:themeColor="text1"/>
                <w:sz w:val="20"/>
                <w:szCs w:val="20"/>
              </w:rPr>
              <w:t xml:space="preserve">, the king of Elam, he took his three hundred and eighteen servants, and his three friends, </w:t>
            </w:r>
            <w:proofErr w:type="spellStart"/>
            <w:r w:rsidRPr="003F60A0">
              <w:rPr>
                <w:rFonts w:ascii="Times New Roman" w:eastAsia="Times New Roman" w:hAnsi="Times New Roman" w:cs="Times New Roman"/>
                <w:bCs/>
                <w:color w:val="000000" w:themeColor="text1"/>
                <w:sz w:val="20"/>
                <w:szCs w:val="20"/>
              </w:rPr>
              <w:t>Aner</w:t>
            </w:r>
            <w:proofErr w:type="spellEnd"/>
            <w:r w:rsidRPr="003F60A0">
              <w:rPr>
                <w:rFonts w:ascii="Times New Roman" w:eastAsia="Times New Roman" w:hAnsi="Times New Roman" w:cs="Times New Roman"/>
                <w:bCs/>
                <w:color w:val="000000" w:themeColor="text1"/>
                <w:sz w:val="20"/>
                <w:szCs w:val="20"/>
              </w:rPr>
              <w:t xml:space="preserve">, Eschol and </w:t>
            </w:r>
            <w:proofErr w:type="spellStart"/>
            <w:r w:rsidRPr="003F60A0">
              <w:rPr>
                <w:rFonts w:ascii="Times New Roman" w:eastAsia="Times New Roman" w:hAnsi="Times New Roman" w:cs="Times New Roman"/>
                <w:bCs/>
                <w:color w:val="000000" w:themeColor="text1"/>
                <w:sz w:val="20"/>
                <w:szCs w:val="20"/>
              </w:rPr>
              <w:t>Mamre</w:t>
            </w:r>
            <w:proofErr w:type="spellEnd"/>
            <w:r w:rsidRPr="003F60A0">
              <w:rPr>
                <w:rFonts w:ascii="Times New Roman" w:eastAsia="Times New Roman" w:hAnsi="Times New Roman" w:cs="Times New Roman"/>
                <w:bCs/>
                <w:color w:val="000000" w:themeColor="text1"/>
                <w:sz w:val="20"/>
                <w:szCs w:val="20"/>
              </w:rPr>
              <w:t xml:space="preserve">, and recaptured a large amount of property which had been carried away from Sodom. But when the king of Sodom offered him all the property which he had taken, he refused everything, except what his servants had eaten and the portion of his three friends—answering immediately for himself and his servants, and refusing everything, but reserving the right to his friends to answer for themselves. </w:t>
            </w:r>
          </w:p>
          <w:p w14:paraId="4C5EEF4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From the passages which I have recited and referred to, we can obtain some idea of the conditions of Abraham’s servants. They were property bought and sold for money; their services belonged to him, and was disposed of without their consent. Their condition was hereditary—the master could punish or chastise the slave, and even maim him, at his pleasure. He exercised rights which no southern planter would dare to exercise, and which a southern negro would not submit to. </w:t>
            </w:r>
          </w:p>
          <w:p w14:paraId="710D3E18"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Abraham was a worshiper of God; he had direct and immediate communication with him. He showed his willingness to obey God’s commands, even in offering his only son a sacrifice to God. He is spoken of by all the sacred writers, as one who was selected, from the whole human race, as the father of the faithful. God would not have so highly honored him, had he been living in constant and habitual violation of his laws: nor would he have required from him the performance of immaterial ceremonies, or of painful things not required by the moral law, and left him ignorantly to continue to violate his duties to his fellow men. Had our abolition friends been in God’s stead, they would have certainly acted in a very different manner. Is there one of them who will dare to say, he would have done better than God did? </w:t>
            </w:r>
          </w:p>
          <w:p w14:paraId="241402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But God, instead of teaching Abraham, his chosen servant, that it was immoral to use and buy his slaves, demanded from him the performance of certain things, which required that the relation of master and slave should be kept up, not only during Abraham’s time, but in all future ages. And when the angel of the Lord interfered between Sarai and Hagar, it was to cause the slave to submit to punishment inflicted by her mistress. Under like circumstances, our slaves are persuaded to go to Canada. </w:t>
            </w:r>
          </w:p>
          <w:p w14:paraId="2EABE6D5"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From what I have written, if it stood alone, I would infer that the holding of slaves was right, in some cases. But this is, by no means, all that is found in the Bible upon the subject. After the Israelites had been a long time in Egypt, they became servants to the Egyptians. At this time, God sent Moses, as a messenger, to bring them out of Egypt. Through Moses, God gave them laws by which they were to be governed. No law which came directly from him (the fountain of morality), can be considered morally wrong; it might be imperfect, in not providing for circumstances not then existing—but, so far as it does provide, the provisions are correct. Nothing which God ordained can be a crime, and nothing for which he gave express permission can be considered wrong. </w:t>
            </w:r>
          </w:p>
          <w:p w14:paraId="13C33793"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In Leviticus xxv, we are told, that the Lord </w:t>
            </w:r>
            <w:proofErr w:type="spellStart"/>
            <w:r w:rsidRPr="003F60A0">
              <w:rPr>
                <w:rFonts w:ascii="Times New Roman" w:eastAsia="Times New Roman" w:hAnsi="Times New Roman" w:cs="Times New Roman"/>
                <w:bCs/>
                <w:color w:val="000000" w:themeColor="text1"/>
                <w:sz w:val="20"/>
                <w:szCs w:val="20"/>
              </w:rPr>
              <w:t>spake</w:t>
            </w:r>
            <w:proofErr w:type="spellEnd"/>
            <w:r w:rsidRPr="003F60A0">
              <w:rPr>
                <w:rFonts w:ascii="Times New Roman" w:eastAsia="Times New Roman" w:hAnsi="Times New Roman" w:cs="Times New Roman"/>
                <w:bCs/>
                <w:color w:val="000000" w:themeColor="text1"/>
                <w:sz w:val="20"/>
                <w:szCs w:val="20"/>
              </w:rPr>
              <w:t xml:space="preserve"> to Moses, saying: Speak unto the children of Israel, and say unto them—after various provisions of the law, the 39th verse reads as follows, in regard to servitude: If thy brother that dwelleth by thee be waxen poor, and be sold unto thee, then shalt not compel him to serve as a bond-servant, but as an hired servant, &amp;c.—clearly showing that there was a distinction between bond-servant and hired-servant. After providing for the case of a Hebrew servant, verses 44, 45, and 46, of the same law, read as follows: Both thy bondmen, and thy bondmaids, which thou shalt have, shall be of the heathen that are round about you; of them shall ye buy </w:t>
            </w:r>
            <w:proofErr w:type="spellStart"/>
            <w:r w:rsidRPr="003F60A0">
              <w:rPr>
                <w:rFonts w:ascii="Times New Roman" w:eastAsia="Times New Roman" w:hAnsi="Times New Roman" w:cs="Times New Roman"/>
                <w:bCs/>
                <w:color w:val="000000" w:themeColor="text1"/>
                <w:sz w:val="20"/>
                <w:szCs w:val="20"/>
              </w:rPr>
              <w:t>bondmenand</w:t>
            </w:r>
            <w:proofErr w:type="spellEnd"/>
            <w:r w:rsidRPr="003F60A0">
              <w:rPr>
                <w:rFonts w:ascii="Times New Roman" w:eastAsia="Times New Roman" w:hAnsi="Times New Roman" w:cs="Times New Roman"/>
                <w:bCs/>
                <w:color w:val="000000" w:themeColor="text1"/>
                <w:sz w:val="20"/>
                <w:szCs w:val="20"/>
              </w:rPr>
              <w:t xml:space="preserve"> bondmaids. Moreover, of the children of the strangers that do sojourn among you, of them shall ye buy, and of their families that are with you, which they begat in your land; and they shall be your possession. And ye shall take them as an inheritance for your children after you, to inherit them for a possession; they shall be your bondmen </w:t>
            </w:r>
            <w:proofErr w:type="spellStart"/>
            <w:r w:rsidRPr="003F60A0">
              <w:rPr>
                <w:rFonts w:ascii="Times New Roman" w:eastAsia="Times New Roman" w:hAnsi="Times New Roman" w:cs="Times New Roman"/>
                <w:bCs/>
                <w:color w:val="000000" w:themeColor="text1"/>
                <w:sz w:val="20"/>
                <w:szCs w:val="20"/>
              </w:rPr>
              <w:t>for ever</w:t>
            </w:r>
            <w:proofErr w:type="spellEnd"/>
            <w:r w:rsidRPr="003F60A0">
              <w:rPr>
                <w:rFonts w:ascii="Times New Roman" w:eastAsia="Times New Roman" w:hAnsi="Times New Roman" w:cs="Times New Roman"/>
                <w:bCs/>
                <w:color w:val="000000" w:themeColor="text1"/>
                <w:sz w:val="20"/>
                <w:szCs w:val="20"/>
              </w:rPr>
              <w:t xml:space="preserve">. </w:t>
            </w:r>
          </w:p>
          <w:p w14:paraId="4337ACBD"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In Exodus xxi, 20, 21, we find this law: And if a man </w:t>
            </w:r>
            <w:proofErr w:type="gramStart"/>
            <w:r w:rsidRPr="003F60A0">
              <w:rPr>
                <w:rFonts w:ascii="Times New Roman" w:eastAsia="Times New Roman" w:hAnsi="Times New Roman" w:cs="Times New Roman"/>
                <w:bCs/>
                <w:color w:val="000000" w:themeColor="text1"/>
                <w:sz w:val="20"/>
                <w:szCs w:val="20"/>
              </w:rPr>
              <w:t>smite</w:t>
            </w:r>
            <w:proofErr w:type="gramEnd"/>
            <w:r w:rsidRPr="003F60A0">
              <w:rPr>
                <w:rFonts w:ascii="Times New Roman" w:eastAsia="Times New Roman" w:hAnsi="Times New Roman" w:cs="Times New Roman"/>
                <w:bCs/>
                <w:color w:val="000000" w:themeColor="text1"/>
                <w:sz w:val="20"/>
                <w:szCs w:val="20"/>
              </w:rPr>
              <w:t xml:space="preserve"> his servant, or his maid, with a rod, and he die under his hand, he shall be surely punished. Notwithstanding, if he </w:t>
            </w:r>
            <w:proofErr w:type="gramStart"/>
            <w:r w:rsidRPr="003F60A0">
              <w:rPr>
                <w:rFonts w:ascii="Times New Roman" w:eastAsia="Times New Roman" w:hAnsi="Times New Roman" w:cs="Times New Roman"/>
                <w:bCs/>
                <w:color w:val="000000" w:themeColor="text1"/>
                <w:sz w:val="20"/>
                <w:szCs w:val="20"/>
              </w:rPr>
              <w:t>continue</w:t>
            </w:r>
            <w:proofErr w:type="gramEnd"/>
            <w:r w:rsidRPr="003F60A0">
              <w:rPr>
                <w:rFonts w:ascii="Times New Roman" w:eastAsia="Times New Roman" w:hAnsi="Times New Roman" w:cs="Times New Roman"/>
                <w:bCs/>
                <w:color w:val="000000" w:themeColor="text1"/>
                <w:sz w:val="20"/>
                <w:szCs w:val="20"/>
              </w:rPr>
              <w:t xml:space="preserve"> a day or two, he shall not be punished: for he is his money. </w:t>
            </w:r>
          </w:p>
          <w:p w14:paraId="49EA9A3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26th and 27th verses of the same chapter provide, that if the servant have lost an eye or a tooth, by a blow from the master, the servant should go free. </w:t>
            </w:r>
          </w:p>
          <w:p w14:paraId="482A00D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29th, 30th, 31st, and 32d verses provide, that if an ox was known to be vicious and killed a freeman, the ox and his owner were both put to death; but if he gored a bond-servant, the ox should be killed and the master should pay thirty shekels of silver: showing the distinction between bond and freemen. </w:t>
            </w:r>
          </w:p>
          <w:p w14:paraId="0E705843"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law given to the Israelites, in regard to circumcision, required the master to circumcise his male servant, bought with his money or born in his house; and, of course, it presupposes the right and power to enforce the circumcision. </w:t>
            </w:r>
          </w:p>
          <w:p w14:paraId="06F6AF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lastRenderedPageBreak/>
              <w:t xml:space="preserve">Thus, we see that at a time when the Israelites had no slaves, but were themselves, in a manner, fugitive slaves, and when they had no use for slaves, being wanderers in a wilderness, and fed by God’s own hand, he provided laws for bringing in, buying, inheriting and governing, slaves, in the land unto which they were to be brought at the end of forty years. He made laws recognizing the right of property, in man and in his </w:t>
            </w:r>
            <w:proofErr w:type="spellStart"/>
            <w:r w:rsidRPr="003F60A0">
              <w:rPr>
                <w:rFonts w:ascii="Times New Roman" w:eastAsia="Times New Roman" w:hAnsi="Times New Roman" w:cs="Times New Roman"/>
                <w:bCs/>
                <w:color w:val="000000" w:themeColor="text1"/>
                <w:sz w:val="20"/>
                <w:szCs w:val="20"/>
              </w:rPr>
              <w:t>descendents</w:t>
            </w:r>
            <w:proofErr w:type="spellEnd"/>
            <w:r w:rsidRPr="003F60A0">
              <w:rPr>
                <w:rFonts w:ascii="Times New Roman" w:eastAsia="Times New Roman" w:hAnsi="Times New Roman" w:cs="Times New Roman"/>
                <w:bCs/>
                <w:color w:val="000000" w:themeColor="text1"/>
                <w:sz w:val="20"/>
                <w:szCs w:val="20"/>
              </w:rPr>
              <w:t xml:space="preserve">, forever—the right to trade in that property, without any limit, except that the Israelites could not buy each other; and the right to punish the slave, with no limitation, except that if the slave should die under his master’s hand, the master should be punished—and if maimed, in certain ways, he had a right to freedom. These laws are worse, for the slave, than the laws of any southern State. They were provided, by God himself, for his chosen people. To any man, who admits that the Bible is given by inspiration from God, they prove that, in buying, selling, holding and using slaves, there is no moral guilt. Like all the institutions of the Deity, the holding of slaves may become criminal, by abuse of the slave; but the relation, in itself, is good and moral. </w:t>
            </w:r>
          </w:p>
          <w:p w14:paraId="40B2AFB8"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In the New Testament I find frequent mention of master and servant, and of their duties. Paul and Timothy, in writing to the Colossians, in the third chapter and twenty-second to twenty-fifth verses, exhort servants to obey their masters in all things, and not with eye-service; and in the fourth chapter and first verse, they exhort masters to give their servants what is just and equal. </w:t>
            </w:r>
          </w:p>
          <w:p w14:paraId="220C08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Paul, in writing to Timothy, tells him to teach the same doctrine; and says, if any man </w:t>
            </w:r>
            <w:proofErr w:type="gramStart"/>
            <w:r w:rsidRPr="003F60A0">
              <w:rPr>
                <w:rFonts w:ascii="Times New Roman" w:eastAsia="Times New Roman" w:hAnsi="Times New Roman" w:cs="Times New Roman"/>
                <w:bCs/>
                <w:color w:val="000000" w:themeColor="text1"/>
                <w:sz w:val="20"/>
                <w:szCs w:val="20"/>
              </w:rPr>
              <w:t>teach</w:t>
            </w:r>
            <w:proofErr w:type="gramEnd"/>
            <w:r w:rsidRPr="003F60A0">
              <w:rPr>
                <w:rFonts w:ascii="Times New Roman" w:eastAsia="Times New Roman" w:hAnsi="Times New Roman" w:cs="Times New Roman"/>
                <w:bCs/>
                <w:color w:val="000000" w:themeColor="text1"/>
                <w:sz w:val="20"/>
                <w:szCs w:val="20"/>
              </w:rPr>
              <w:t xml:space="preserve"> otherwise, he is proud, knowing nothing, but doting about questions and </w:t>
            </w:r>
            <w:proofErr w:type="spellStart"/>
            <w:r w:rsidRPr="003F60A0">
              <w:rPr>
                <w:rFonts w:ascii="Times New Roman" w:eastAsia="Times New Roman" w:hAnsi="Times New Roman" w:cs="Times New Roman"/>
                <w:bCs/>
                <w:color w:val="000000" w:themeColor="text1"/>
                <w:sz w:val="20"/>
                <w:szCs w:val="20"/>
              </w:rPr>
              <w:t>strifes</w:t>
            </w:r>
            <w:proofErr w:type="spellEnd"/>
            <w:r w:rsidRPr="003F60A0">
              <w:rPr>
                <w:rFonts w:ascii="Times New Roman" w:eastAsia="Times New Roman" w:hAnsi="Times New Roman" w:cs="Times New Roman"/>
                <w:bCs/>
                <w:color w:val="000000" w:themeColor="text1"/>
                <w:sz w:val="20"/>
                <w:szCs w:val="20"/>
              </w:rPr>
              <w:t xml:space="preserve"> of words: see 1 Timothy vi, 1–6. Peter, also (1 Peter ii, 18–24), exhorts servants to be obedient to their masters, not only to the good and gentle, but to the </w:t>
            </w:r>
            <w:proofErr w:type="spellStart"/>
            <w:r w:rsidRPr="003F60A0">
              <w:rPr>
                <w:rFonts w:ascii="Times New Roman" w:eastAsia="Times New Roman" w:hAnsi="Times New Roman" w:cs="Times New Roman"/>
                <w:bCs/>
                <w:color w:val="000000" w:themeColor="text1"/>
                <w:sz w:val="20"/>
                <w:szCs w:val="20"/>
              </w:rPr>
              <w:t>froward</w:t>
            </w:r>
            <w:proofErr w:type="spellEnd"/>
            <w:r w:rsidRPr="003F60A0">
              <w:rPr>
                <w:rFonts w:ascii="Times New Roman" w:eastAsia="Times New Roman" w:hAnsi="Times New Roman" w:cs="Times New Roman"/>
                <w:bCs/>
                <w:color w:val="000000" w:themeColor="text1"/>
                <w:sz w:val="20"/>
                <w:szCs w:val="20"/>
              </w:rPr>
              <w:t xml:space="preserve">. </w:t>
            </w:r>
          </w:p>
          <w:p w14:paraId="42AA1F3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Now, we all know, that the condition of the servant of the Roman empire, was much less free than that of the southern negro. His master had a more unlimited control over him; yet, the apostles say to servants, to submit to their masters—not only to the good and gentle, but to the </w:t>
            </w:r>
            <w:proofErr w:type="spellStart"/>
            <w:r w:rsidRPr="003F60A0">
              <w:rPr>
                <w:rFonts w:ascii="Times New Roman" w:eastAsia="Times New Roman" w:hAnsi="Times New Roman" w:cs="Times New Roman"/>
                <w:bCs/>
                <w:color w:val="000000" w:themeColor="text1"/>
                <w:sz w:val="20"/>
                <w:szCs w:val="20"/>
              </w:rPr>
              <w:t>froward</w:t>
            </w:r>
            <w:proofErr w:type="spellEnd"/>
            <w:r w:rsidRPr="003F60A0">
              <w:rPr>
                <w:rFonts w:ascii="Times New Roman" w:eastAsia="Times New Roman" w:hAnsi="Times New Roman" w:cs="Times New Roman"/>
                <w:bCs/>
                <w:color w:val="000000" w:themeColor="text1"/>
                <w:sz w:val="20"/>
                <w:szCs w:val="20"/>
              </w:rPr>
              <w:t xml:space="preserve">; and to masters to give to their servants what is just and equal. Now, had they considered the relation of master and slave, one criminal or immoral, in itself, they must either have omitted to speak of it at all, or have condemned the relation altogether. </w:t>
            </w:r>
          </w:p>
          <w:p w14:paraId="137D7B99"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Paul wrote an epistle to Philemon, a Christian, a disciple of his, and a slaveholder. He sent it to him by Onesimus, also a convert, a slave of Philemon, who was a fugitive. In it, he prays Philemon to charge the fault of Onesimus to him, saying he would repay it, unless Philemon forgave it for his sake. </w:t>
            </w:r>
          </w:p>
          <w:p w14:paraId="4FFB498A"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Now, had the holding of slaves been a crime, Paul’s duty to Philemon would have required him to instruct Philemon, that he had no rights over Onesimus, but that the attempt to hold him in servitude was criminal; and his duty to Onesimus would have been, in such case, to send him to some foreign free country, whereby he might have escaped from oppression. But Paul sent him back. Our northern friends think that they manage these matters better than Paul did. </w:t>
            </w:r>
          </w:p>
          <w:p w14:paraId="76410C5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We find, then, that both the Old and New Testaments speak of slavery—that they do not condemn the relation, but, on the contrary, expressly allow it or create it; and they give commands and exhortations, which are based upon its legality and propriety. It </w:t>
            </w:r>
            <w:proofErr w:type="spellStart"/>
            <w:r w:rsidRPr="003F60A0">
              <w:rPr>
                <w:rFonts w:ascii="Times New Roman" w:eastAsia="Times New Roman" w:hAnsi="Times New Roman" w:cs="Times New Roman"/>
                <w:bCs/>
                <w:color w:val="000000" w:themeColor="text1"/>
                <w:sz w:val="20"/>
                <w:szCs w:val="20"/>
              </w:rPr>
              <w:t>can not</w:t>
            </w:r>
            <w:proofErr w:type="spellEnd"/>
            <w:r w:rsidRPr="003F60A0">
              <w:rPr>
                <w:rFonts w:ascii="Times New Roman" w:eastAsia="Times New Roman" w:hAnsi="Times New Roman" w:cs="Times New Roman"/>
                <w:bCs/>
                <w:color w:val="000000" w:themeColor="text1"/>
                <w:sz w:val="20"/>
                <w:szCs w:val="20"/>
              </w:rPr>
              <w:t xml:space="preserve">, then, be wrong. </w:t>
            </w:r>
          </w:p>
          <w:p w14:paraId="36FBFA24" w14:textId="38847F2A"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What we have written is founded solely upon the Bible, and can have no force, unless it is taken for truth. If that book is of divine origin, the holding of slaves is right: as that which God has permitted, recognized and commanded, cannot be inconsistent with his will. (¶ 28)</w:t>
            </w:r>
          </w:p>
          <w:p w14:paraId="739E4866" w14:textId="7EA80511" w:rsidR="009424B9" w:rsidRPr="003F60A0" w:rsidRDefault="00314069" w:rsidP="00E6674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Pr>
                <w:rFonts w:ascii="Times New Roman" w:eastAsia="Times New Roman" w:hAnsi="Times New Roman" w:cs="Times New Roman"/>
                <w:color w:val="000000" w:themeColor="text1"/>
                <w:sz w:val="20"/>
                <w:szCs w:val="20"/>
              </w:rPr>
              <w:pict w14:anchorId="1A4C5D67">
                <v:rect id="_x0000_i1031" style="width:0;height:1.5pt" o:hralign="center" o:hrstd="t" o:hrnoshade="t" o:hr="t" fillcolor="black" stroked="f"/>
              </w:pict>
            </w:r>
          </w:p>
          <w:p w14:paraId="3F04552D" w14:textId="3EA24E2F" w:rsidR="00E66740" w:rsidRPr="003F60A0" w:rsidRDefault="00E66740" w:rsidP="00E6674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sidRPr="003F60A0">
              <w:rPr>
                <w:rFonts w:ascii="Times New Roman" w:eastAsia="Times New Roman" w:hAnsi="Times New Roman" w:cs="Times New Roman"/>
                <w:b/>
                <w:bCs/>
                <w:color w:val="000000" w:themeColor="text1"/>
                <w:sz w:val="24"/>
                <w:szCs w:val="20"/>
              </w:rPr>
              <w:t>James Henry Hammond, "Speech of Hon. James H. Hammond, of South Carolina, On the Admission of Kansas, Under the Lecompton Constitution: Delivered in the Senate of the United States, March 4, 1858," Washington, D. C., 1858 [</w:t>
            </w:r>
            <w:r w:rsidRPr="003F60A0">
              <w:rPr>
                <w:rFonts w:ascii="Times New Roman" w:eastAsia="Times New Roman" w:hAnsi="Times New Roman" w:cs="Times New Roman"/>
                <w:b/>
                <w:bCs/>
                <w:i/>
                <w:iCs/>
                <w:color w:val="000000" w:themeColor="text1"/>
                <w:sz w:val="24"/>
                <w:szCs w:val="20"/>
              </w:rPr>
              <w:t>Often referred to as the "Cotton is King" Speech]</w:t>
            </w:r>
          </w:p>
        </w:tc>
      </w:tr>
    </w:tbl>
    <w:p w14:paraId="59F681D1" w14:textId="54E8F386" w:rsidR="00E66740" w:rsidRPr="003F60A0" w:rsidRDefault="009424B9"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w:t>
      </w:r>
      <w:r w:rsidR="00E66740" w:rsidRPr="003F60A0">
        <w:rPr>
          <w:rFonts w:ascii="Times New Roman" w:eastAsia="Times New Roman" w:hAnsi="Times New Roman" w:cs="Times New Roman"/>
          <w:color w:val="000000" w:themeColor="text1"/>
          <w:sz w:val="20"/>
          <w:szCs w:val="20"/>
        </w:rPr>
        <w:t>The whole history of Kansas is a disgusting one, from the beginning to the to end. I have avoided reading it as much as I could. Had I been a Senator before, I should have felt it my duty, perhaps, to have done so; but not expecting to be one, I am ignorant, fortunately, in a great measure, of details</w:t>
      </w:r>
      <w:r w:rsidRPr="003F60A0">
        <w:rPr>
          <w:rFonts w:ascii="Times New Roman" w:eastAsia="Times New Roman" w:hAnsi="Times New Roman" w:cs="Times New Roman"/>
          <w:color w:val="000000" w:themeColor="text1"/>
          <w:sz w:val="20"/>
          <w:szCs w:val="20"/>
        </w:rPr>
        <w:t>…</w:t>
      </w:r>
    </w:p>
    <w:p w14:paraId="60DF1247"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 hear, on the other side of the Chamber, a great deal said about "gigantic and stupendous frauds;" and the Senator from New York, yesterday, in portraying the character of his party and the opposite one, laid the whole of those frauds upon the pro-slavery party. To listen to him, you would have supposed that the regiments of immigrants recruited in the purlieus of the great cities of the North, and sent out, armed and equipped with Sharpe's rifles and bowie knives and revolvers, to conquer freedom for Kansas, stood by, meek </w:t>
      </w:r>
      <w:r w:rsidRPr="003F60A0">
        <w:rPr>
          <w:rFonts w:ascii="Times New Roman" w:eastAsia="Times New Roman" w:hAnsi="Times New Roman" w:cs="Times New Roman"/>
          <w:color w:val="000000" w:themeColor="text1"/>
          <w:sz w:val="20"/>
          <w:szCs w:val="20"/>
        </w:rPr>
        <w:lastRenderedPageBreak/>
        <w:t xml:space="preserve">saints, innocent as doves, and harmless as lambs brought up to the sacrifice. General Lane's lambs! They remind one of the famous </w:t>
      </w:r>
      <w:r w:rsidRPr="003F60A0">
        <w:rPr>
          <w:rFonts w:ascii="Times New Roman" w:eastAsia="Times New Roman" w:hAnsi="Times New Roman" w:cs="Times New Roman"/>
          <w:i/>
          <w:iCs/>
          <w:color w:val="000000" w:themeColor="text1"/>
          <w:sz w:val="20"/>
          <w:szCs w:val="20"/>
        </w:rPr>
        <w:t>"lambs</w:t>
      </w:r>
      <w:r w:rsidRPr="003F60A0">
        <w:rPr>
          <w:rFonts w:ascii="Times New Roman" w:eastAsia="Times New Roman" w:hAnsi="Times New Roman" w:cs="Times New Roman"/>
          <w:color w:val="000000" w:themeColor="text1"/>
          <w:sz w:val="20"/>
          <w:szCs w:val="20"/>
        </w:rPr>
        <w:t xml:space="preserve">" of Colonel Kirk, to whom they have a strong family resemblance. I presume that there were frauds; and that if there were frauds, they were equally great on all sides; and that any investigation into them on this floor, or by a commission, would end in nothing but disgrace to the United States. </w:t>
      </w:r>
    </w:p>
    <w:p w14:paraId="68CD2873" w14:textId="6B8845C6"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sir, the true object of the discussion on the other side of the Chamber, is to agitate the question of slavery. I have very great doubts whether the leaders on the other side of the house really wish to defeat this bill. I think they would consider it a vastly greater victory to crush out the Democratic party in the North, and destroy the authors of the Kansas-Nebraska bill; and I am not sure that they have not brought about this imbroglio for the very purpose. They tell us that year after year the majority in Kansas was beaten a t the polls! They have always had a majority, but they always get beaten! How could that be It does seem, from the most reliable sources of information, that they have a majority, and have had a majority for some time. Why has not this majority come forward and taken possession of the government, and made a free-State constitution and brought it here? We should all have voted for its admission cheerfully. There can be but one reason: if they had brought, as was generally supposed at the time the Kansas-Nebraska act was passed would be the case, a free-State constitution here, there would have been no difficulty among the northern Democrats; they would have been sustained by their people. The statement made by some of them, as I understood, that that act was a good free-State act, would have been verified, and the northern Democratic party would have been sustained. But </w:t>
      </w:r>
      <w:proofErr w:type="spellStart"/>
      <w:r w:rsidRPr="003F60A0">
        <w:rPr>
          <w:rFonts w:ascii="Times New Roman" w:eastAsia="Times New Roman" w:hAnsi="Times New Roman" w:cs="Times New Roman"/>
          <w:color w:val="000000" w:themeColor="text1"/>
          <w:sz w:val="20"/>
          <w:szCs w:val="20"/>
        </w:rPr>
        <w:t>its</w:t>
      </w:r>
      <w:proofErr w:type="spellEnd"/>
      <w:r w:rsidRPr="003F60A0">
        <w:rPr>
          <w:rFonts w:ascii="Times New Roman" w:eastAsia="Times New Roman" w:hAnsi="Times New Roman" w:cs="Times New Roman"/>
          <w:color w:val="000000" w:themeColor="text1"/>
          <w:sz w:val="20"/>
          <w:szCs w:val="20"/>
        </w:rPr>
        <w:t xml:space="preserve"> coming here a slave State, it is hoped, will kill that party, and that is the reason they have refrained from going to the polls; that is the reason they have refrained from making it a free-State when they had the power. They intend to make it a free-State as soon as they have </w:t>
      </w:r>
      <w:proofErr w:type="gramStart"/>
      <w:r w:rsidRPr="003F60A0">
        <w:rPr>
          <w:rFonts w:ascii="Times New Roman" w:eastAsia="Times New Roman" w:hAnsi="Times New Roman" w:cs="Times New Roman"/>
          <w:color w:val="000000" w:themeColor="text1"/>
          <w:sz w:val="20"/>
          <w:szCs w:val="20"/>
        </w:rPr>
        <w:t>effected</w:t>
      </w:r>
      <w:proofErr w:type="gramEnd"/>
      <w:r w:rsidRPr="003F60A0">
        <w:rPr>
          <w:rFonts w:ascii="Times New Roman" w:eastAsia="Times New Roman" w:hAnsi="Times New Roman" w:cs="Times New Roman"/>
          <w:color w:val="000000" w:themeColor="text1"/>
          <w:sz w:val="20"/>
          <w:szCs w:val="20"/>
        </w:rPr>
        <w:t xml:space="preserve"> their purpose of destroying the Democratic party at the North, and now their chief object here is, to agitate slavery. For one, I am not disposed to discuss that question here in any abstract form. I think the time has gone by for that. Our minds are all made up. I may be willing to discuss it—and that is the way it should </w:t>
      </w:r>
      <w:proofErr w:type="spellStart"/>
      <w:r w:rsidRPr="003F60A0">
        <w:rPr>
          <w:rFonts w:ascii="Times New Roman" w:eastAsia="Times New Roman" w:hAnsi="Times New Roman" w:cs="Times New Roman"/>
          <w:color w:val="000000" w:themeColor="text1"/>
          <w:sz w:val="20"/>
          <w:szCs w:val="20"/>
        </w:rPr>
        <w:t>b</w:t>
      </w:r>
      <w:proofErr w:type="spellEnd"/>
      <w:r w:rsidRPr="003F60A0">
        <w:rPr>
          <w:rFonts w:ascii="Times New Roman" w:eastAsia="Times New Roman" w:hAnsi="Times New Roman" w:cs="Times New Roman"/>
          <w:color w:val="000000" w:themeColor="text1"/>
          <w:sz w:val="20"/>
          <w:szCs w:val="20"/>
        </w:rPr>
        <w:t xml:space="preserve"> e and must be discussed—as a </w:t>
      </w:r>
      <w:r w:rsidRPr="003F60A0">
        <w:rPr>
          <w:rFonts w:ascii="Times New Roman" w:eastAsia="Times New Roman" w:hAnsi="Times New Roman" w:cs="Times New Roman"/>
          <w:i/>
          <w:iCs/>
          <w:color w:val="000000" w:themeColor="text1"/>
          <w:sz w:val="20"/>
          <w:szCs w:val="20"/>
        </w:rPr>
        <w:t>practical thing</w:t>
      </w:r>
      <w:r w:rsidRPr="003F60A0">
        <w:rPr>
          <w:rFonts w:ascii="Times New Roman" w:eastAsia="Times New Roman" w:hAnsi="Times New Roman" w:cs="Times New Roman"/>
          <w:color w:val="000000" w:themeColor="text1"/>
          <w:sz w:val="20"/>
          <w:szCs w:val="20"/>
        </w:rPr>
        <w:t xml:space="preserve">, as a thing that </w:t>
      </w:r>
      <w:r w:rsidRPr="003F60A0">
        <w:rPr>
          <w:rFonts w:ascii="Times New Roman" w:eastAsia="Times New Roman" w:hAnsi="Times New Roman" w:cs="Times New Roman"/>
          <w:i/>
          <w:iCs/>
          <w:color w:val="000000" w:themeColor="text1"/>
          <w:sz w:val="20"/>
          <w:szCs w:val="20"/>
        </w:rPr>
        <w:t>is</w:t>
      </w:r>
      <w:r w:rsidRPr="003F60A0">
        <w:rPr>
          <w:rFonts w:ascii="Times New Roman" w:eastAsia="Times New Roman" w:hAnsi="Times New Roman" w:cs="Times New Roman"/>
          <w:color w:val="000000" w:themeColor="text1"/>
          <w:sz w:val="20"/>
          <w:szCs w:val="20"/>
        </w:rPr>
        <w:t xml:space="preserve">, and </w:t>
      </w:r>
      <w:r w:rsidRPr="003F60A0">
        <w:rPr>
          <w:rFonts w:ascii="Times New Roman" w:eastAsia="Times New Roman" w:hAnsi="Times New Roman" w:cs="Times New Roman"/>
          <w:i/>
          <w:iCs/>
          <w:color w:val="000000" w:themeColor="text1"/>
          <w:sz w:val="20"/>
          <w:szCs w:val="20"/>
        </w:rPr>
        <w:t>is to be</w:t>
      </w:r>
      <w:r w:rsidRPr="003F60A0">
        <w:rPr>
          <w:rFonts w:ascii="Times New Roman" w:eastAsia="Times New Roman" w:hAnsi="Times New Roman" w:cs="Times New Roman"/>
          <w:color w:val="000000" w:themeColor="text1"/>
          <w:sz w:val="20"/>
          <w:szCs w:val="20"/>
        </w:rPr>
        <w:t xml:space="preserve">; and to discuss its effect upon our political institutions, and ascertain how long those institutions will hold together with slavery </w:t>
      </w:r>
      <w:r w:rsidRPr="003F60A0">
        <w:rPr>
          <w:rFonts w:ascii="Times New Roman" w:eastAsia="Times New Roman" w:hAnsi="Times New Roman" w:cs="Times New Roman"/>
          <w:i/>
          <w:iCs/>
          <w:color w:val="000000" w:themeColor="text1"/>
          <w:sz w:val="20"/>
          <w:szCs w:val="20"/>
        </w:rPr>
        <w:t>ineradicable</w:t>
      </w:r>
      <w:r w:rsidR="009424B9" w:rsidRPr="003F60A0">
        <w:rPr>
          <w:rFonts w:ascii="Times New Roman" w:eastAsia="Times New Roman" w:hAnsi="Times New Roman" w:cs="Times New Roman"/>
          <w:color w:val="000000" w:themeColor="text1"/>
          <w:sz w:val="20"/>
          <w:szCs w:val="20"/>
        </w:rPr>
        <w:t>…</w:t>
      </w:r>
      <w:r w:rsidRPr="003F60A0">
        <w:rPr>
          <w:rFonts w:ascii="Times New Roman" w:eastAsia="Times New Roman" w:hAnsi="Times New Roman" w:cs="Times New Roman"/>
          <w:color w:val="000000" w:themeColor="text1"/>
          <w:sz w:val="20"/>
          <w:szCs w:val="20"/>
        </w:rPr>
        <w:t xml:space="preserve"> </w:t>
      </w:r>
    </w:p>
    <w:p w14:paraId="7A3A3393"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If we never acquire another foot of territory for the South, look at her. Eight hundred and fifty thousand square miles. As large as Great Britain, France, Austria, Prussia, and Spain. Is not that territory enough to make an empire that shall rule the world? With the finest soil, the most delightful climate, whose staple productions none of those great countries can grow, we have three thousand miles of continental shore line, so indented with bays and crowded with islands, that, when their shore lines are added, we have twelve thousand miles. Through the heart of our country runs the great Mississippi, the father of waters, into whose bosom are poured thirty-six thousand miles of tributary streams and beyond we have the desert prairie wastes, to protect us in our rear. Can you hem in such a territory as that? You talk of putting up a wall of fire around eight hundred and fifty thousand square miles so situated! How absurd. </w:t>
      </w:r>
    </w:p>
    <w:p w14:paraId="25D97701"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in this territory lies the great valley of the Mississippi, now the real, and soon to be the acknowledged seat of the empire of the world. The sway of that valley will be as great as ever the Nile knew in the earlier ages of mankind. We own the most of it. The most valuable part of it belong s to us now; and although those who have settled above </w:t>
      </w:r>
      <w:proofErr w:type="spellStart"/>
      <w:r w:rsidRPr="003F60A0">
        <w:rPr>
          <w:rFonts w:ascii="Times New Roman" w:eastAsia="Times New Roman" w:hAnsi="Times New Roman" w:cs="Times New Roman"/>
          <w:color w:val="000000" w:themeColor="text1"/>
          <w:sz w:val="20"/>
          <w:szCs w:val="20"/>
        </w:rPr>
        <w:t>u s</w:t>
      </w:r>
      <w:proofErr w:type="spellEnd"/>
      <w:r w:rsidRPr="003F60A0">
        <w:rPr>
          <w:rFonts w:ascii="Times New Roman" w:eastAsia="Times New Roman" w:hAnsi="Times New Roman" w:cs="Times New Roman"/>
          <w:color w:val="000000" w:themeColor="text1"/>
          <w:sz w:val="20"/>
          <w:szCs w:val="20"/>
        </w:rPr>
        <w:t xml:space="preserve"> are now opposed to us, another generation will tell a different tale. They are ours by all the laws of nature; slave-labor will go over every foot of this great valley where it will </w:t>
      </w:r>
      <w:proofErr w:type="spellStart"/>
      <w:r w:rsidRPr="003F60A0">
        <w:rPr>
          <w:rFonts w:ascii="Times New Roman" w:eastAsia="Times New Roman" w:hAnsi="Times New Roman" w:cs="Times New Roman"/>
          <w:color w:val="000000" w:themeColor="text1"/>
          <w:sz w:val="20"/>
          <w:szCs w:val="20"/>
        </w:rPr>
        <w:t>b e</w:t>
      </w:r>
      <w:proofErr w:type="spellEnd"/>
      <w:r w:rsidRPr="003F60A0">
        <w:rPr>
          <w:rFonts w:ascii="Times New Roman" w:eastAsia="Times New Roman" w:hAnsi="Times New Roman" w:cs="Times New Roman"/>
          <w:color w:val="000000" w:themeColor="text1"/>
          <w:sz w:val="20"/>
          <w:szCs w:val="20"/>
        </w:rPr>
        <w:t xml:space="preserve"> found profitable to use it, and some of those who may not use it are soon to be united with us by such ties as will make us one and inseparable. The iron horse will soon be clattering over the sunny plains of the South to bear the products of its upper tributaries to our Atlantic ports, as it now does through the ice-bound North. There is the great Mississippi, a bond of union made by Nature herself. She will maintain it forever. </w:t>
      </w:r>
    </w:p>
    <w:p w14:paraId="22B72AB8"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On this fine territory we have a population four times as large as that with which these colonies separated from the mother country, and a hundred, I might say a </w:t>
      </w:r>
      <w:proofErr w:type="gramStart"/>
      <w:r w:rsidRPr="003F60A0">
        <w:rPr>
          <w:rFonts w:ascii="Times New Roman" w:eastAsia="Times New Roman" w:hAnsi="Times New Roman" w:cs="Times New Roman"/>
          <w:color w:val="000000" w:themeColor="text1"/>
          <w:sz w:val="20"/>
          <w:szCs w:val="20"/>
        </w:rPr>
        <w:t>thousand fold</w:t>
      </w:r>
      <w:proofErr w:type="gramEnd"/>
      <w:r w:rsidRPr="003F60A0">
        <w:rPr>
          <w:rFonts w:ascii="Times New Roman" w:eastAsia="Times New Roman" w:hAnsi="Times New Roman" w:cs="Times New Roman"/>
          <w:color w:val="000000" w:themeColor="text1"/>
          <w:sz w:val="20"/>
          <w:szCs w:val="20"/>
        </w:rPr>
        <w:t xml:space="preserve"> stronger. Our population is now sixty per cent. greater than that of the whole United States when we entered into the second war of independence. It is as large as the whole population of the United States was ten years after the conclusion of that war, and our exports are three times as great as those of the whole United States then. Upon our muster - rolls we have a million of men. In a defensive war, upon an emergency, every one of them would be available. At any time, the South can raise, equip, and maintain in the field, a larger army than any Power of the earth can send against her, and an army of soldiers-men brought up on horseback, with guns in their hands. </w:t>
      </w:r>
    </w:p>
    <w:p w14:paraId="67EEA803"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If we take the North, even when the two large States of Kansas and Minnesota shall be admitted, her territory will be one hundred thousand square miles less than ours. I do not speak of California and Oregon; there is no antagonism between the South and those countries, and never will be. The population of the North is fifty per cent. greater than ours. I have nothing to say in disparagement either of the soil of the North, or the people of the North, who are a brave, and energetic race, full of intellect. But they produce no </w:t>
      </w:r>
      <w:r w:rsidRPr="003F60A0">
        <w:rPr>
          <w:rFonts w:ascii="Times New Roman" w:eastAsia="Times New Roman" w:hAnsi="Times New Roman" w:cs="Times New Roman"/>
          <w:color w:val="000000" w:themeColor="text1"/>
          <w:sz w:val="20"/>
          <w:szCs w:val="20"/>
        </w:rPr>
        <w:lastRenderedPageBreak/>
        <w:t xml:space="preserve">great staple that the South does not produce; while we produce two or three, and those the very greatest, that she can never produce. As to her men, I may be allowed to say, they have never proved themselves to be superior to those of the South, either in the field or in the Senate. </w:t>
      </w:r>
    </w:p>
    <w:p w14:paraId="49B06CC1"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the strength of a nation depends in a great measure upon its wealth, and the wealth of a nation, like that of a man, is to be estimated by its surplus production. You may go to your trashy census books, full of falsehood and nonsense- they tell you, for example, that in the State of Tennessee, the whole number of house-servants is not equal to one-half those in my own house, and such things as that. You may estimate what is made throughout the country from these census books? but it is no matter how much is made if it is all consumed. If a man </w:t>
      </w:r>
      <w:proofErr w:type="gramStart"/>
      <w:r w:rsidRPr="003F60A0">
        <w:rPr>
          <w:rFonts w:ascii="Times New Roman" w:eastAsia="Times New Roman" w:hAnsi="Times New Roman" w:cs="Times New Roman"/>
          <w:color w:val="000000" w:themeColor="text1"/>
          <w:sz w:val="20"/>
          <w:szCs w:val="20"/>
        </w:rPr>
        <w:t>possess</w:t>
      </w:r>
      <w:proofErr w:type="gramEnd"/>
      <w:r w:rsidRPr="003F60A0">
        <w:rPr>
          <w:rFonts w:ascii="Times New Roman" w:eastAsia="Times New Roman" w:hAnsi="Times New Roman" w:cs="Times New Roman"/>
          <w:color w:val="000000" w:themeColor="text1"/>
          <w:sz w:val="20"/>
          <w:szCs w:val="20"/>
        </w:rPr>
        <w:t xml:space="preserve"> millions of dollars and consumes his income, is he rich? Is he competent to embark in any new enterprise? Can he build ships or railroads? And could a people in that condition build ships and roads or go to war? All the enterprises of peace and war depend upon the surplus production s of a people. They may be happy, they may be comfortable, they may enjoy themselves in consuming what they make; but they are not rich, they are not strong. It appears, by going to the reports of the Secretary of the Treasury, which are authentic, that last year the United States exported in round numbers $279,000,000 worth of domestic produce, excluding gold and foreign merchandise re-exported. Of this amount $158,000,000 worth is the clear produce of the South; article s that are not and cannot be made at the North. There are then $80,000,000 worth of exports of products of the forest, provisions, and breadstuffs. If we assume that the South made but one-third of these, and I think that is a low calculation, our exports were $185,000,000, leaving to the North less than $95,000,000. </w:t>
      </w:r>
    </w:p>
    <w:p w14:paraId="10491703"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In addition to this, we sent to the North $30,000,000 worth of cotton, which is not counted in the exports. We sent to her $7 or $8,000,000 worth of tobacco, which is not counted in the exports. We sent naval stores, lumber, rice, and many other minor articles. There is no doubt that we sent to the North $40,000,000 in addition; but suppose the amount to be $35,000,000, it will give us a surplus production of $220,000,000. But the </w:t>
      </w:r>
      <w:r w:rsidRPr="003F60A0">
        <w:rPr>
          <w:rFonts w:ascii="Times New Roman" w:eastAsia="Times New Roman" w:hAnsi="Times New Roman" w:cs="Times New Roman"/>
          <w:i/>
          <w:iCs/>
          <w:color w:val="000000" w:themeColor="text1"/>
          <w:sz w:val="20"/>
          <w:szCs w:val="20"/>
        </w:rPr>
        <w:t>recorded</w:t>
      </w:r>
      <w:r w:rsidRPr="003F60A0">
        <w:rPr>
          <w:rFonts w:ascii="Times New Roman" w:eastAsia="Times New Roman" w:hAnsi="Times New Roman" w:cs="Times New Roman"/>
          <w:color w:val="000000" w:themeColor="text1"/>
          <w:sz w:val="20"/>
          <w:szCs w:val="20"/>
        </w:rPr>
        <w:t xml:space="preserve"> exports of the South now are greater than the whole exports of the United States in any year before 1856. They are greater than the whole average exports of the United States for the last twelve years including the two extraordinary years of 1856 and 1857. They are nearly double the amount of the average exports of the twelve preceding years. If I am right in my calculations as to $220,000,000 of surplus produce, there is not a nation on the face of the earth, with any numerous </w:t>
      </w:r>
      <w:proofErr w:type="gramStart"/>
      <w:r w:rsidRPr="003F60A0">
        <w:rPr>
          <w:rFonts w:ascii="Times New Roman" w:eastAsia="Times New Roman" w:hAnsi="Times New Roman" w:cs="Times New Roman"/>
          <w:color w:val="000000" w:themeColor="text1"/>
          <w:sz w:val="20"/>
          <w:szCs w:val="20"/>
        </w:rPr>
        <w:t>population</w:t>
      </w:r>
      <w:proofErr w:type="gramEnd"/>
      <w:r w:rsidRPr="003F60A0">
        <w:rPr>
          <w:rFonts w:ascii="Times New Roman" w:eastAsia="Times New Roman" w:hAnsi="Times New Roman" w:cs="Times New Roman"/>
          <w:color w:val="000000" w:themeColor="text1"/>
          <w:sz w:val="20"/>
          <w:szCs w:val="20"/>
        </w:rPr>
        <w:t>, that can compete with us in produce</w:t>
      </w:r>
      <w:r w:rsidRPr="003F60A0">
        <w:rPr>
          <w:rFonts w:ascii="Times New Roman" w:eastAsia="Times New Roman" w:hAnsi="Times New Roman" w:cs="Times New Roman"/>
          <w:i/>
          <w:iCs/>
          <w:color w:val="000000" w:themeColor="text1"/>
          <w:sz w:val="20"/>
          <w:szCs w:val="20"/>
        </w:rPr>
        <w:t xml:space="preserve"> per capita</w:t>
      </w:r>
      <w:r w:rsidRPr="003F60A0">
        <w:rPr>
          <w:rFonts w:ascii="Times New Roman" w:eastAsia="Times New Roman" w:hAnsi="Times New Roman" w:cs="Times New Roman"/>
          <w:color w:val="000000" w:themeColor="text1"/>
          <w:sz w:val="20"/>
          <w:szCs w:val="20"/>
        </w:rPr>
        <w:t xml:space="preserve">. It amounts to $1666 per head, supposing that we have twelve million people. England with all her accumulated wealth, with her concentrated and educated energy, makes but sixteen-and-a-half dollars of surplus production per head. I have not made a calculation as to the North, with her $95,000,000 surplus; admitting that she exports as much as we do, with her eighteen </w:t>
      </w:r>
      <w:proofErr w:type="spellStart"/>
      <w:r w:rsidRPr="003F60A0">
        <w:rPr>
          <w:rFonts w:ascii="Times New Roman" w:eastAsia="Times New Roman" w:hAnsi="Times New Roman" w:cs="Times New Roman"/>
          <w:color w:val="000000" w:themeColor="text1"/>
          <w:sz w:val="20"/>
          <w:szCs w:val="20"/>
        </w:rPr>
        <w:t>million s</w:t>
      </w:r>
      <w:proofErr w:type="spellEnd"/>
      <w:r w:rsidRPr="003F60A0">
        <w:rPr>
          <w:rFonts w:ascii="Times New Roman" w:eastAsia="Times New Roman" w:hAnsi="Times New Roman" w:cs="Times New Roman"/>
          <w:color w:val="000000" w:themeColor="text1"/>
          <w:sz w:val="20"/>
          <w:szCs w:val="20"/>
        </w:rPr>
        <w:t xml:space="preserve"> of population it would be but little over twelve dollars a head. But she cannot export to us and abroad exceeding ten dollars a head against our sixteen dollars. I know well enough that the North sends to the South a vast amount of the productions of her industry. I take it for granted that she, at least, pays us in that way for the thirty or forty million </w:t>
      </w:r>
      <w:proofErr w:type="spellStart"/>
      <w:r w:rsidRPr="003F60A0">
        <w:rPr>
          <w:rFonts w:ascii="Times New Roman" w:eastAsia="Times New Roman" w:hAnsi="Times New Roman" w:cs="Times New Roman"/>
          <w:color w:val="000000" w:themeColor="text1"/>
          <w:sz w:val="20"/>
          <w:szCs w:val="20"/>
        </w:rPr>
        <w:t>dollars worth</w:t>
      </w:r>
      <w:proofErr w:type="spellEnd"/>
      <w:r w:rsidRPr="003F60A0">
        <w:rPr>
          <w:rFonts w:ascii="Times New Roman" w:eastAsia="Times New Roman" w:hAnsi="Times New Roman" w:cs="Times New Roman"/>
          <w:color w:val="000000" w:themeColor="text1"/>
          <w:sz w:val="20"/>
          <w:szCs w:val="20"/>
        </w:rPr>
        <w:t xml:space="preserve"> of cotton and other articles we send her. I am willing to admit that she sends us considerably more; but to bring her up to our amount of surplus production, to bring her up to $220,000,000 a year, the South must take from her $125,000,000; and this, in addition to our share of the consumption of the $383,000,000 worth introduced into the country from abroad, and paid for chiefly by our own exports. The thing is absurd; it is impossible; it can never appear anywhere but in a book of statistics. </w:t>
      </w:r>
    </w:p>
    <w:p w14:paraId="5F047AF8"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With an export of $220,000,000 under the present tariff, the South organized separately would have $40,000,000 of revenue. With one-fourth the present tariff she would have revenue adequate to all her wants, for the South would never go to war; she would never need an army or a navy, beyond a few garrisons on the frontiers and a few revenue cutters. It is commerce that breeds war. It is manufactures that require to be hawked about the world, that give rise to navies and commerce. But we have nothing to do but to take off restrictions on foreign merchandise and open our ports, and the whole world will come to us to trade. They will be too glad to brim and carry for us, and we never shall dream of a war. Why the South has never yet had a just cause of war. Every time she has drawn her sword it has been on the point of honor, and that point of honor has been mainly loyalty to her sister colonies and sister States, who have ever since plundered and calumniated her. </w:t>
      </w:r>
    </w:p>
    <w:p w14:paraId="49EE74BA"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if there were no other reason why we should never have war, would any sane nation make war on cotton? Without firing a gun, without drawing a sword, should they make war on us we could bring the whole world to our feet. The South is perfectly competent to go on, one, two, or three years without planting a seed of cotton. I believe that if she was to plant but half her cotton, for three years to come, it would be an immense advantage to her. I am not so sure but that after three total years' abstinence she would come out stronger than ever she was before, and better prepared to enter afresh upon her great career of enterprise. What would happen if no cotton was furnished for three years? I will not stop to depict what every one can imagine, but this is certain: England would topple headlong and carry the whole civilized world with her, save the South. No, you dare not make war on cotton. No power on earth dares </w:t>
      </w:r>
      <w:r w:rsidRPr="003F60A0">
        <w:rPr>
          <w:rFonts w:ascii="Times New Roman" w:eastAsia="Times New Roman" w:hAnsi="Times New Roman" w:cs="Times New Roman"/>
          <w:color w:val="000000" w:themeColor="text1"/>
          <w:sz w:val="20"/>
          <w:szCs w:val="20"/>
        </w:rPr>
        <w:lastRenderedPageBreak/>
        <w:t xml:space="preserve">to make war upon it. Cotton </w:t>
      </w:r>
      <w:r w:rsidRPr="003F60A0">
        <w:rPr>
          <w:rFonts w:ascii="Times New Roman" w:eastAsia="Times New Roman" w:hAnsi="Times New Roman" w:cs="Times New Roman"/>
          <w:i/>
          <w:iCs/>
          <w:color w:val="000000" w:themeColor="text1"/>
          <w:sz w:val="20"/>
          <w:szCs w:val="20"/>
        </w:rPr>
        <w:t>is</w:t>
      </w:r>
      <w:r w:rsidRPr="003F60A0">
        <w:rPr>
          <w:rFonts w:ascii="Times New Roman" w:eastAsia="Times New Roman" w:hAnsi="Times New Roman" w:cs="Times New Roman"/>
          <w:color w:val="000000" w:themeColor="text1"/>
          <w:sz w:val="20"/>
          <w:szCs w:val="20"/>
        </w:rPr>
        <w:t xml:space="preserve"> king. Until lately the Bank of England was king, but she tried to put her screws as usual, the fall before last, upon the cotton crop, and was utterly vanquished. The last power has been conquered. Who can doubt that has looked at recent events, that cotton is supreme? When the abuse of credit had destroyed credit and annihilated confidence, when thousands of the strongest commercial houses in the world were coining down and hundreds of millions of dollars of supposed property evaporating in thin air, when you came to a dead lock, and revolutions were threatened, what brought you up? Fortunately for you it was the commencement of the cotton season, and we have poured in upon you one million six hundred thousand bales of cotton just at the crisis to save you from destruction. That cotton, but for the bursting of your speculative bubbles in the North, which produced the whole of this convulsion, would have brought us $100,000,000. We have sold it for $65,000,000, and saved you. Thirty-five million dollars we, the slaveholders of the South, have put into the charity box for your magnificent financiers, your "cotton lords," your "merchant princes.” </w:t>
      </w:r>
    </w:p>
    <w:p w14:paraId="5C00EE57"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sir, the greatest strength of the South arises from the harmony of her political and social institutions. This harmony gives her a frame of society, the best in the world, and an extent of political freedom, combined with entire security, such as no other people ever enjoyed upon the face of the earth. Society precedes government; creates it, and ought to control it; but as far as we can look back in historic times we find the case different: for government is no sooner create d than it becomes too strong for society, and shapes and </w:t>
      </w:r>
      <w:proofErr w:type="spellStart"/>
      <w:r w:rsidRPr="003F60A0">
        <w:rPr>
          <w:rFonts w:ascii="Times New Roman" w:eastAsia="Times New Roman" w:hAnsi="Times New Roman" w:cs="Times New Roman"/>
          <w:color w:val="000000" w:themeColor="text1"/>
          <w:sz w:val="20"/>
          <w:szCs w:val="20"/>
        </w:rPr>
        <w:t>moulds</w:t>
      </w:r>
      <w:proofErr w:type="spellEnd"/>
      <w:r w:rsidRPr="003F60A0">
        <w:rPr>
          <w:rFonts w:ascii="Times New Roman" w:eastAsia="Times New Roman" w:hAnsi="Times New Roman" w:cs="Times New Roman"/>
          <w:color w:val="000000" w:themeColor="text1"/>
          <w:sz w:val="20"/>
          <w:szCs w:val="20"/>
        </w:rPr>
        <w:t xml:space="preserve">, as well as controls it. In later centuries the progress of civilization and of intelligence has made the divergence so great as to produce civil wars and revolutions; and it is nothing now but the want of harmony between governments and societies which occasions all the uneasiness and trouble and terror that we see abroad. It was this that brought on the American Revolution. We threw off a Government not adapted to our social system, and made one for ourselves. The question is how far have we succeeded? The South so far as that is concerned, is satisfied, harmonious, and prosperous. </w:t>
      </w:r>
    </w:p>
    <w:p w14:paraId="2AC47997"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In all social systems there must be a class to do the menial duties, to perform the drudgery of life. That is, a class requiring but a low order of intellect and but little skill. Its requisites are vigor, docility, fidelity. Such a class you must have, or you would not have that other class which leads progress, civilization, and refinement. It constitutes the very mud-sill of society and of political government; and you might as well attempt to build a house in the air, as to build either the one or the other, except on this mud-sill. Fortunately for the South, she found a race adapted to that purpose to her hand. A race inferior to her own, but eminently qualified in temper, in vigor, in docility, in capacity to stand the climate, to answer all her purposes. We use them for our purpose, and call them slaves. We found them slaves by the “common consent of mankind," which, according to Cicero, "</w:t>
      </w:r>
      <w:proofErr w:type="spellStart"/>
      <w:r w:rsidRPr="003F60A0">
        <w:rPr>
          <w:rFonts w:ascii="Times New Roman" w:eastAsia="Times New Roman" w:hAnsi="Times New Roman" w:cs="Times New Roman"/>
          <w:i/>
          <w:iCs/>
          <w:color w:val="000000" w:themeColor="text1"/>
          <w:sz w:val="20"/>
          <w:szCs w:val="20"/>
        </w:rPr>
        <w:t>lex</w:t>
      </w:r>
      <w:proofErr w:type="spellEnd"/>
      <w:r w:rsidRPr="003F60A0">
        <w:rPr>
          <w:rFonts w:ascii="Times New Roman" w:eastAsia="Times New Roman" w:hAnsi="Times New Roman" w:cs="Times New Roman"/>
          <w:i/>
          <w:iCs/>
          <w:color w:val="000000" w:themeColor="text1"/>
          <w:sz w:val="20"/>
          <w:szCs w:val="20"/>
        </w:rPr>
        <w:t xml:space="preserve"> </w:t>
      </w:r>
      <w:proofErr w:type="spellStart"/>
      <w:r w:rsidRPr="003F60A0">
        <w:rPr>
          <w:rFonts w:ascii="Times New Roman" w:eastAsia="Times New Roman" w:hAnsi="Times New Roman" w:cs="Times New Roman"/>
          <w:i/>
          <w:iCs/>
          <w:color w:val="000000" w:themeColor="text1"/>
          <w:sz w:val="20"/>
          <w:szCs w:val="20"/>
        </w:rPr>
        <w:t>naturae</w:t>
      </w:r>
      <w:proofErr w:type="spellEnd"/>
      <w:r w:rsidRPr="003F60A0">
        <w:rPr>
          <w:rFonts w:ascii="Times New Roman" w:eastAsia="Times New Roman" w:hAnsi="Times New Roman" w:cs="Times New Roman"/>
          <w:i/>
          <w:iCs/>
          <w:color w:val="000000" w:themeColor="text1"/>
          <w:sz w:val="20"/>
          <w:szCs w:val="20"/>
        </w:rPr>
        <w:t xml:space="preserve"> est</w:t>
      </w:r>
      <w:r w:rsidRPr="003F60A0">
        <w:rPr>
          <w:rFonts w:ascii="Times New Roman" w:eastAsia="Times New Roman" w:hAnsi="Times New Roman" w:cs="Times New Roman"/>
          <w:color w:val="000000" w:themeColor="text1"/>
          <w:sz w:val="20"/>
          <w:szCs w:val="20"/>
        </w:rPr>
        <w:t xml:space="preserve">." The highest proof of what is Nature's law. We are old-fashioned at the South yet; it is a word discarded now by "ears polite;" I will not characterize that class at the North with that term; but you have it; it is there; it is everywhere; it is eternal. </w:t>
      </w:r>
    </w:p>
    <w:p w14:paraId="4E79649B"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The Senator from New York said yesterday that the whole world had abolished slavery. Aye, the </w:t>
      </w:r>
      <w:r w:rsidRPr="003F60A0">
        <w:rPr>
          <w:rFonts w:ascii="Times New Roman" w:eastAsia="Times New Roman" w:hAnsi="Times New Roman" w:cs="Times New Roman"/>
          <w:i/>
          <w:iCs/>
          <w:color w:val="000000" w:themeColor="text1"/>
          <w:sz w:val="20"/>
          <w:szCs w:val="20"/>
        </w:rPr>
        <w:t>name</w:t>
      </w:r>
      <w:r w:rsidRPr="003F60A0">
        <w:rPr>
          <w:rFonts w:ascii="Times New Roman" w:eastAsia="Times New Roman" w:hAnsi="Times New Roman" w:cs="Times New Roman"/>
          <w:color w:val="000000" w:themeColor="text1"/>
          <w:sz w:val="20"/>
          <w:szCs w:val="20"/>
        </w:rPr>
        <w:t>, but not the</w:t>
      </w:r>
      <w:r w:rsidRPr="003F60A0">
        <w:rPr>
          <w:rFonts w:ascii="Times New Roman" w:eastAsia="Times New Roman" w:hAnsi="Times New Roman" w:cs="Times New Roman"/>
          <w:i/>
          <w:iCs/>
          <w:color w:val="000000" w:themeColor="text1"/>
          <w:sz w:val="20"/>
          <w:szCs w:val="20"/>
        </w:rPr>
        <w:t xml:space="preserve"> thing</w:t>
      </w:r>
      <w:r w:rsidRPr="003F60A0">
        <w:rPr>
          <w:rFonts w:ascii="Times New Roman" w:eastAsia="Times New Roman" w:hAnsi="Times New Roman" w:cs="Times New Roman"/>
          <w:color w:val="000000" w:themeColor="text1"/>
          <w:sz w:val="20"/>
          <w:szCs w:val="20"/>
        </w:rPr>
        <w:t xml:space="preserve">; all the powers of the earth cannot abolish that. God only can do it when he repeals the </w:t>
      </w:r>
      <w:r w:rsidRPr="003F60A0">
        <w:rPr>
          <w:rFonts w:ascii="Times New Roman" w:eastAsia="Times New Roman" w:hAnsi="Times New Roman" w:cs="Times New Roman"/>
          <w:i/>
          <w:iCs/>
          <w:color w:val="000000" w:themeColor="text1"/>
          <w:sz w:val="20"/>
          <w:szCs w:val="20"/>
        </w:rPr>
        <w:t>fiat</w:t>
      </w:r>
      <w:r w:rsidRPr="003F60A0">
        <w:rPr>
          <w:rFonts w:ascii="Times New Roman" w:eastAsia="Times New Roman" w:hAnsi="Times New Roman" w:cs="Times New Roman"/>
          <w:color w:val="000000" w:themeColor="text1"/>
          <w:sz w:val="20"/>
          <w:szCs w:val="20"/>
        </w:rPr>
        <w:t xml:space="preserve">, "the poor ye always have with you;" for the man who lives by daily labor, and scarcely lives at that, and who has to put out his labor in the market, and take the best he can get for it; in short, your whole hireling class of manual laborers and "operatives," as you call them, are essentially slaves. The difference between us is, that our slaves are hired for life and well compensated; there is no starvation, no begging, no want of employment among our people, and not too much employment either. Yours are hired by the day, not cared for, and scantily compensated, which may be proved in the most painful manner, at any hour in any street in any of your large towns. Why, you meet more beggars in one day, in any single street of the city of New York, than you would meet in a lifetime in the whole South. We do not think that whites should be slave s either by law or necessity. Our slaves are black, of another and inferior race. The </w:t>
      </w:r>
      <w:r w:rsidRPr="003F60A0">
        <w:rPr>
          <w:rFonts w:ascii="Times New Roman" w:eastAsia="Times New Roman" w:hAnsi="Times New Roman" w:cs="Times New Roman"/>
          <w:i/>
          <w:iCs/>
          <w:color w:val="000000" w:themeColor="text1"/>
          <w:sz w:val="20"/>
          <w:szCs w:val="20"/>
        </w:rPr>
        <w:t>status</w:t>
      </w:r>
      <w:r w:rsidRPr="003F60A0">
        <w:rPr>
          <w:rFonts w:ascii="Times New Roman" w:eastAsia="Times New Roman" w:hAnsi="Times New Roman" w:cs="Times New Roman"/>
          <w:color w:val="000000" w:themeColor="text1"/>
          <w:sz w:val="20"/>
          <w:szCs w:val="20"/>
        </w:rPr>
        <w:t xml:space="preserve"> in which we have placed them is an elevation. They are elevated from the condition in which God first created them, by being made our slaves. None of that race on the whole face of the globe can be compared with the slaves of the South. They are happy, content, uninspiring, and utterly incapable, from intellectual weakness, ever to give us any trouble by their aspirations. Yours are white, of your own race; you are brothers of one blood. They are your equals in natural endowment of intellect, and they feel galled by their degradation. Our slaves do not vote. We give them no political power. Yours do vote, and being the majority, they are the depositaries of all your political power. If they knew the tremendous secret, that the ballot-box is stronger than "an army with banners," and could combine, were would you be? Your society would be reconstructed, your government overthrown, your property divided, not as they have mistakenly attempted to initiate such proceedings by meeting in parks, with arms in their hands, but by the quiet process of the ballot-box. You have been making war upon us to our very hearthstones. How would you like for us to send lecturers and agitators North, to teach these people this, to aid in combining, and to lead them! </w:t>
      </w:r>
    </w:p>
    <w:p w14:paraId="29BC71D1" w14:textId="1DDE4BFD" w:rsidR="00E66740" w:rsidRPr="003F60A0" w:rsidRDefault="009424B9"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w:t>
      </w:r>
      <w:r w:rsidR="00E66740" w:rsidRPr="003F60A0">
        <w:rPr>
          <w:rFonts w:ascii="Times New Roman" w:eastAsia="Times New Roman" w:hAnsi="Times New Roman" w:cs="Times New Roman"/>
          <w:color w:val="000000" w:themeColor="text1"/>
          <w:sz w:val="20"/>
          <w:szCs w:val="20"/>
        </w:rPr>
        <w:t xml:space="preserve">Your people are awaking. They are coming here. They are thundering at our doors for homesteads, </w:t>
      </w:r>
      <w:proofErr w:type="spellStart"/>
      <w:r w:rsidR="00E66740" w:rsidRPr="003F60A0">
        <w:rPr>
          <w:rFonts w:ascii="Times New Roman" w:eastAsia="Times New Roman" w:hAnsi="Times New Roman" w:cs="Times New Roman"/>
          <w:color w:val="000000" w:themeColor="text1"/>
          <w:sz w:val="20"/>
          <w:szCs w:val="20"/>
        </w:rPr>
        <w:t>on e</w:t>
      </w:r>
      <w:proofErr w:type="spellEnd"/>
      <w:r w:rsidR="00E66740" w:rsidRPr="003F60A0">
        <w:rPr>
          <w:rFonts w:ascii="Times New Roman" w:eastAsia="Times New Roman" w:hAnsi="Times New Roman" w:cs="Times New Roman"/>
          <w:color w:val="000000" w:themeColor="text1"/>
          <w:sz w:val="20"/>
          <w:szCs w:val="20"/>
        </w:rPr>
        <w:t xml:space="preserve"> hundred and sixty acres of land for nothing, and Southern Senators are supporting them. Nay, they are assembling, as I have said, with arms in their hands, and demanding work at $1,000 a year for six hours a day. Have you heard that the ghosts of Mendoza and Torquemada are stalking in the streets of your great cities? That the inquisition is at </w:t>
      </w:r>
      <w:proofErr w:type="gramStart"/>
      <w:r w:rsidRPr="003F60A0">
        <w:rPr>
          <w:rFonts w:ascii="Times New Roman" w:eastAsia="Times New Roman" w:hAnsi="Times New Roman" w:cs="Times New Roman"/>
          <w:color w:val="000000" w:themeColor="text1"/>
          <w:sz w:val="20"/>
          <w:szCs w:val="20"/>
        </w:rPr>
        <w:t>h</w:t>
      </w:r>
      <w:r w:rsidR="00E66740" w:rsidRPr="003F60A0">
        <w:rPr>
          <w:rFonts w:ascii="Times New Roman" w:eastAsia="Times New Roman" w:hAnsi="Times New Roman" w:cs="Times New Roman"/>
          <w:color w:val="000000" w:themeColor="text1"/>
          <w:sz w:val="20"/>
          <w:szCs w:val="20"/>
        </w:rPr>
        <w:t>and?</w:t>
      </w:r>
      <w:r w:rsidRPr="003F60A0">
        <w:rPr>
          <w:rFonts w:ascii="Times New Roman" w:eastAsia="Times New Roman" w:hAnsi="Times New Roman" w:cs="Times New Roman"/>
          <w:color w:val="000000" w:themeColor="text1"/>
          <w:sz w:val="20"/>
          <w:szCs w:val="20"/>
        </w:rPr>
        <w:t>..</w:t>
      </w:r>
      <w:proofErr w:type="gramEnd"/>
      <w:r w:rsidR="00E66740" w:rsidRPr="003F60A0">
        <w:rPr>
          <w:rFonts w:ascii="Times New Roman" w:eastAsia="Times New Roman" w:hAnsi="Times New Roman" w:cs="Times New Roman"/>
          <w:color w:val="000000" w:themeColor="text1"/>
          <w:sz w:val="20"/>
          <w:szCs w:val="20"/>
        </w:rPr>
        <w:t xml:space="preserve"> </w:t>
      </w:r>
    </w:p>
    <w:p w14:paraId="3D671C11" w14:textId="21F85E72"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Transient and temporary causes have thus far been your preservation. The great West has been open to your surplus population, and your hordes of semi-barbarian immigrants, who are crowding in year by year. They make a great movement, and you call it progress</w:t>
      </w:r>
      <w:r w:rsidR="009424B9" w:rsidRPr="003F60A0">
        <w:rPr>
          <w:rFonts w:ascii="Times New Roman" w:eastAsia="Times New Roman" w:hAnsi="Times New Roman" w:cs="Times New Roman"/>
          <w:color w:val="000000" w:themeColor="text1"/>
          <w:sz w:val="20"/>
          <w:szCs w:val="20"/>
        </w:rPr>
        <w:t>…</w:t>
      </w:r>
      <w:r w:rsidRPr="003F60A0">
        <w:rPr>
          <w:rFonts w:ascii="Times New Roman" w:eastAsia="Times New Roman" w:hAnsi="Times New Roman" w:cs="Times New Roman"/>
          <w:color w:val="000000" w:themeColor="text1"/>
          <w:sz w:val="20"/>
          <w:szCs w:val="20"/>
        </w:rPr>
        <w:t xml:space="preserve"> The South have sustained you in a great measure. You are our factors. You bring and carry for us. One hundred and fifty million dollars of our money passes annually through your bands. Much of it sticks; all of it assists to keep your machinery together and in motion. Suppose we were to discharge you; suppose we were to take our business out of your hands; we should consign you to anarchy and poverty. You complain of the rule of the South: that has been another </w:t>
      </w:r>
      <w:proofErr w:type="gramStart"/>
      <w:r w:rsidRPr="003F60A0">
        <w:rPr>
          <w:rFonts w:ascii="Times New Roman" w:eastAsia="Times New Roman" w:hAnsi="Times New Roman" w:cs="Times New Roman"/>
          <w:color w:val="000000" w:themeColor="text1"/>
          <w:sz w:val="20"/>
          <w:szCs w:val="20"/>
        </w:rPr>
        <w:t>cause</w:t>
      </w:r>
      <w:proofErr w:type="gramEnd"/>
      <w:r w:rsidRPr="003F60A0">
        <w:rPr>
          <w:rFonts w:ascii="Times New Roman" w:eastAsia="Times New Roman" w:hAnsi="Times New Roman" w:cs="Times New Roman"/>
          <w:color w:val="000000" w:themeColor="text1"/>
          <w:sz w:val="20"/>
          <w:szCs w:val="20"/>
        </w:rPr>
        <w:t xml:space="preserve"> that has preserved you. We have kept the Government conservative to the great purposes of Government. We have placed her, and kept her, upon the Constitution; and that has been the cause of your peace and prosperity. The Senator from New York says that that is about to be at an end; that you intend to take the Government from us; that it will pass from our hands. Perhaps what he says is true; it may be; but do not forget—it can never be forgotten—it is written on the brightest page of human history— that we, the slaveholders of the South, took our country in her infancy, and, after ruling her for sixty out of the seventy years of her existence, we shall surrender her to you without a stain upon her honor, boundless in prosperity, incalculable in her strength, the wonder and the admiration of the world. Time will show what you will make of her; but no time can ever diminish our glory or your responsibility. </w:t>
      </w:r>
    </w:p>
    <w:p w14:paraId="2557A508" w14:textId="4A8A4E6A" w:rsidR="009424B9" w:rsidRPr="003F60A0" w:rsidRDefault="00314069" w:rsidP="00E6674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pict w14:anchorId="2D44FC28">
          <v:rect id="_x0000_i1032" style="width:0;height:1.5pt" o:hralign="center" o:hrstd="t" o:hrnoshade="t" o:hr="t" fillcolor="black" stroked="f"/>
        </w:pict>
      </w:r>
    </w:p>
    <w:p w14:paraId="2532089F" w14:textId="4E8825B6" w:rsidR="009424B9" w:rsidRPr="003F60A0" w:rsidRDefault="009424B9" w:rsidP="009424B9">
      <w:pPr>
        <w:spacing w:after="0"/>
        <w:outlineLvl w:val="0"/>
        <w:rPr>
          <w:rFonts w:ascii="Times New Roman" w:eastAsia="Times New Roman" w:hAnsi="Times New Roman" w:cs="Times New Roman"/>
          <w:b/>
          <w:bCs/>
          <w:color w:val="000000" w:themeColor="text1"/>
          <w:kern w:val="36"/>
          <w:sz w:val="24"/>
          <w:szCs w:val="20"/>
        </w:rPr>
      </w:pPr>
      <w:r w:rsidRPr="003F60A0">
        <w:rPr>
          <w:rFonts w:ascii="Times New Roman" w:eastAsia="Times New Roman" w:hAnsi="Times New Roman" w:cs="Times New Roman"/>
          <w:b/>
          <w:bCs/>
          <w:color w:val="000000" w:themeColor="text1"/>
          <w:kern w:val="36"/>
          <w:sz w:val="24"/>
          <w:szCs w:val="20"/>
        </w:rPr>
        <w:t>“The Dred Scott Decision” -Chief Justice Taney (1857)</w:t>
      </w:r>
    </w:p>
    <w:p w14:paraId="0B817FBA" w14:textId="77777777" w:rsidR="009424B9" w:rsidRPr="003F60A0" w:rsidRDefault="009424B9" w:rsidP="009424B9">
      <w:pPr>
        <w:spacing w:after="0"/>
        <w:outlineLvl w:val="0"/>
        <w:rPr>
          <w:rFonts w:ascii="Times New Roman" w:eastAsia="Times New Roman" w:hAnsi="Times New Roman" w:cs="Times New Roman"/>
          <w:b/>
          <w:bCs/>
          <w:color w:val="000000" w:themeColor="text1"/>
          <w:kern w:val="36"/>
          <w:sz w:val="20"/>
          <w:szCs w:val="20"/>
        </w:rPr>
      </w:pPr>
    </w:p>
    <w:p w14:paraId="020DAC62"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r w:rsidRPr="003F60A0">
        <w:rPr>
          <w:rFonts w:ascii="Times New Roman" w:eastAsia="Times New Roman" w:hAnsi="Times New Roman" w:cs="Times New Roman"/>
          <w:color w:val="000000" w:themeColor="text1"/>
          <w:sz w:val="20"/>
          <w:szCs w:val="20"/>
          <w:shd w:val="clear" w:color="auto" w:fill="FFFFFF"/>
        </w:rPr>
        <w:t>Mr. Chief Justice Taney delivered the opinion of the court.</w:t>
      </w:r>
      <w:r w:rsidRPr="003F60A0">
        <w:rPr>
          <w:rFonts w:ascii="Times New Roman" w:hAnsi="Times New Roman" w:cs="Times New Roman"/>
          <w:color w:val="000000" w:themeColor="text1"/>
          <w:sz w:val="20"/>
          <w:szCs w:val="20"/>
          <w:shd w:val="clear" w:color="auto" w:fill="FFFFFF"/>
        </w:rPr>
        <w:t xml:space="preserve"> </w:t>
      </w:r>
    </w:p>
    <w:p w14:paraId="619AECB6"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p>
    <w:p w14:paraId="0F77FC68"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r w:rsidRPr="003F60A0">
        <w:rPr>
          <w:rFonts w:ascii="Times New Roman" w:hAnsi="Times New Roman" w:cs="Times New Roman"/>
          <w:color w:val="000000" w:themeColor="text1"/>
          <w:sz w:val="20"/>
          <w:szCs w:val="20"/>
          <w:shd w:val="clear" w:color="auto" w:fill="FFFFFF"/>
        </w:rPr>
        <w:t>The words "people of the United States" and "citizens" are synonymous terms, and mean the same thing. They both describe the political body who, according to our republican institutions, form the sovereignty, and who hold the power and conduct the Government through their representatives. They are what we familiarly call the "sovereign people," and every citizen is one of this people, and a constituent member of this sovereignty. The question before us is, whether the class of persons described in the plea in abatement compose a portion of this people, and are constituent members of this sovereignty? We think they are not, and that they are not included, and were not intended to be included, under the word "citizens" in the Constitution, and can therefore claim none of the rights and privileges which that instrument provides for and secures to citizens of the United States. On the contrary, they were at that time considered as a subordinate and inferior class of beings, who had been subjugated by the dominant race, and, whether emancipated or not, yet remained subject to their authority, and had no rights or privileges but such as those who held the power and the Government might choose to grant them…</w:t>
      </w:r>
    </w:p>
    <w:p w14:paraId="091AD6AF"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p>
    <w:p w14:paraId="65AAB430"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r w:rsidRPr="003F60A0">
        <w:rPr>
          <w:rFonts w:ascii="Times New Roman" w:hAnsi="Times New Roman" w:cs="Times New Roman"/>
          <w:color w:val="000000" w:themeColor="text1"/>
          <w:sz w:val="20"/>
          <w:szCs w:val="20"/>
          <w:shd w:val="clear" w:color="auto" w:fill="FFFFFF"/>
        </w:rPr>
        <w:t>The question then arises, whether the provisions of the Constitution, in relation to the personal rights and privileges to which the citizen of a State should be entitled, embraced the negro African race, at that time in this country, or who might afterwards be imported, who had then or should afterwards be made free in any State; and to put it in the power of a single State to make him a citizen of the United States, and endue him with the full rights of citizenship in every other State without their consent? Does the Constitution of the United States act upon him whenever he shall be made free under the laws of a State, and raised there to the rank of a citizen, and immediately cloth him with all the privileges of a citizen in every other State, and in its own courts?...</w:t>
      </w:r>
    </w:p>
    <w:p w14:paraId="60CF939D"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p>
    <w:p w14:paraId="165EE9BF"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 xml:space="preserve">It is true, every person, and every class and description of persons, who were at the time of the adoption of the Constitution recognized as citizens in the several States, became also citizens of this new political body; but none other; it was formed by them, and for them and their posterity, but for no one else. And the personal rights and privileges </w:t>
      </w:r>
      <w:proofErr w:type="spellStart"/>
      <w:r w:rsidRPr="003F60A0">
        <w:rPr>
          <w:color w:val="000000" w:themeColor="text1"/>
          <w:sz w:val="20"/>
          <w:szCs w:val="20"/>
        </w:rPr>
        <w:t>guarantied</w:t>
      </w:r>
      <w:proofErr w:type="spellEnd"/>
      <w:r w:rsidRPr="003F60A0">
        <w:rPr>
          <w:color w:val="000000" w:themeColor="text1"/>
          <w:sz w:val="20"/>
          <w:szCs w:val="20"/>
        </w:rPr>
        <w:t xml:space="preserve"> to citizens of this new sovereignty were intended to embrace those only who were then members of the several State communities, or who should afterwards by birthright or otherwise become members, according to the provisions of the Constitution and the principles on which it was founded. It was the union of those who were at that time members of distinct and separate political communities into one political family, whose power, for certain specified purposes, was to extend over the whole territory of the United States. And it gave to each citizen rights and privileges outside of his State which he did not before possess, and placed him in every other State upon a perfect equality with its own citizens as to rights of person and rights of property; it made him a citizen of the United States…</w:t>
      </w:r>
    </w:p>
    <w:p w14:paraId="5239F397"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1442D255"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The language of the Declaration of Independence is equally conclusive:</w:t>
      </w:r>
    </w:p>
    <w:p w14:paraId="628BBEA0"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261CDF5C"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It begins by declaring that, "when in the course of human events it becomes necessary for one people to dissolve the political bands which have connected them with another, and to assume among the powers of the earth the separate and equal station to which the laws of nature and nature's God entitle them, a decent respect for the opinions of mankind requires that they should declare the causes which impel them to the separation."</w:t>
      </w:r>
    </w:p>
    <w:p w14:paraId="3CB1A117"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057DD2F0"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It then proceeds to say: "We hold these truths to be self-evident: that all men are created equal; that they are endowed by their Creator with certain unalienable rights; that among them is life, liberty, and the pursuit of happiness; that to secure these rights, Governments are instituted, deriving their just powers from the consent of the governed."</w:t>
      </w:r>
    </w:p>
    <w:p w14:paraId="47120406"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193134EC"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The general words above quoted would seem to embrace the whole human family, and if they were used in a similar instrument at this day would be so understood. But it is too clear for dispute, that the enslaved African race were not intended to be included, and formed no part of the people who framed and adopted this declaration; for if the language, as understood in that day, would embrace them, the conduct of the distinguished men who framed the Declaration of Independence would have been utterly and flagrantly inconsistent with the principles they asserted; and instead of the sympathy of mankind, to which they so confidently appeared, they would have deserved and received universal rebuke and reprobation.</w:t>
      </w:r>
    </w:p>
    <w:p w14:paraId="0FC7F3F1"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04E60C7E"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 xml:space="preserve">Yet the men who framed this declaration were great men -- high in literary acquirements -- high in their sense of honor, and incapable of asserting principles inconsistent with those on which they were acting. They perfectly understood the meaning of the language they used, and how it would be understood by others; and they knew that it would not in any part of the civilized world be supposed to embrace the negro race, which, by common consent, had been excluded from civilized Governments and the family of nations, and doomed to slavery. They spoke and acted according to the then established doctrines and principles, and in the ordinary language of the day, no one misunderstood them. The unhappy black race </w:t>
      </w:r>
      <w:proofErr w:type="gramStart"/>
      <w:r w:rsidRPr="003F60A0">
        <w:rPr>
          <w:color w:val="000000" w:themeColor="text1"/>
          <w:sz w:val="20"/>
          <w:szCs w:val="20"/>
        </w:rPr>
        <w:t>were</w:t>
      </w:r>
      <w:proofErr w:type="gramEnd"/>
      <w:r w:rsidRPr="003F60A0">
        <w:rPr>
          <w:color w:val="000000" w:themeColor="text1"/>
          <w:sz w:val="20"/>
          <w:szCs w:val="20"/>
        </w:rPr>
        <w:t xml:space="preserve"> separated from the white by indelible marks, and laws long before established, and were never thought of or spoken of except as property, and when the claims of the owner or the profit of the trader were supposed to need protection.</w:t>
      </w:r>
    </w:p>
    <w:p w14:paraId="0879EA22"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4817E235"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This state of public opinion had undergone no change when the Constitution was adopted, as is equally evident from its provisions and language…</w:t>
      </w:r>
    </w:p>
    <w:p w14:paraId="574DEC82" w14:textId="761AD016" w:rsidR="009424B9" w:rsidRPr="003F60A0" w:rsidRDefault="00314069" w:rsidP="009424B9">
      <w:pPr>
        <w:spacing w:after="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0"/>
          <w:szCs w:val="20"/>
        </w:rPr>
        <w:pict w14:anchorId="0ED7566A">
          <v:rect id="_x0000_i1033" style="width:0;height:1.5pt" o:hralign="center" o:hrstd="t" o:hrnoshade="t" o:hr="t" fillcolor="black" stroked="f"/>
        </w:pict>
      </w:r>
    </w:p>
    <w:p w14:paraId="1996633B" w14:textId="0595592A" w:rsidR="003F60A0" w:rsidRPr="00320652" w:rsidRDefault="003F60A0" w:rsidP="003F60A0">
      <w:pPr>
        <w:shd w:val="clear" w:color="auto" w:fill="FFFFFF"/>
        <w:spacing w:before="100" w:beforeAutospacing="1" w:line="240" w:lineRule="auto"/>
        <w:rPr>
          <w:rFonts w:ascii="Times New Roman" w:eastAsia="Times New Roman" w:hAnsi="Times New Roman" w:cs="Times New Roman"/>
          <w:b/>
          <w:color w:val="000000" w:themeColor="text1"/>
          <w:sz w:val="24"/>
          <w:szCs w:val="20"/>
        </w:rPr>
      </w:pPr>
      <w:r w:rsidRPr="00320652">
        <w:rPr>
          <w:rFonts w:ascii="Times New Roman" w:eastAsia="Times New Roman" w:hAnsi="Times New Roman" w:cs="Times New Roman"/>
          <w:b/>
          <w:color w:val="000000" w:themeColor="text1"/>
          <w:sz w:val="24"/>
          <w:szCs w:val="20"/>
        </w:rPr>
        <w:t xml:space="preserve">IN RESPONSE TO </w:t>
      </w:r>
      <w:r w:rsidR="00320652" w:rsidRPr="00320652">
        <w:rPr>
          <w:rFonts w:ascii="Times New Roman" w:eastAsia="Times New Roman" w:hAnsi="Times New Roman" w:cs="Times New Roman"/>
          <w:b/>
          <w:color w:val="000000" w:themeColor="text1"/>
          <w:sz w:val="24"/>
          <w:szCs w:val="20"/>
        </w:rPr>
        <w:t>SECESSION AND THE FORMATION OF THE CONFEDERACY (1860)</w:t>
      </w:r>
    </w:p>
    <w:p w14:paraId="0DACFED9" w14:textId="09443AF4"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FROM THE CORNERSTONE SPEECH (given by CSA VP Alexander Stephens as an explanation of the new CSA constitution)</w:t>
      </w:r>
    </w:p>
    <w:p w14:paraId="21C53293" w14:textId="2778485D" w:rsidR="009424B9"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The new constitution has put at rest, forever, all the agitating questions relating to our peculiar institution African slavery as it exists amongst us the proper status of the negro in our form of civilization. This was the immediate cause of the late rupture and present revolution. Jefferson in his forecast, had anticipated this, as the “rock upon which the old Union would split.” He was right. What was conjecture with him, is now a realized fact. But whether he fully comprehended the great truth upon which that rock stood and stands, may be doubted. The prevailing ideas entertained by him and most of the leading statesmen at the time of the formation of the old constitution, were that the enslavement of the African was in violation of the laws of nature; that it was wrong in principle, socially, morally, and politically.</w:t>
      </w:r>
    </w:p>
    <w:p w14:paraId="13F887EF" w14:textId="77777777"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It was an evil they knew not well how to deal with, but the general opinion of the men of that day was that, somehow or other in the order of Providence, the institution would be evanescent and pass away. This idea, though not incorporated in the constitution, was the prevailing idea at that time. The constitution, it is true, secured every essential guarantee to the institution while it should last, and hence no argument can be justly urged against the constitutional guarantees thus secured, because of the common sentiment of the day. Those ideas, however, were fundamentally wrong. They rested upon the assumption of the equality of races.</w:t>
      </w:r>
    </w:p>
    <w:p w14:paraId="4C7CDF44" w14:textId="186E9763"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This was an error. It was a sandy foundation, and the government built upon it fell when the “storm came and the wind blew.” Our new government is founded upon exactly the opposite idea; its foundations are laid, its corner- stone rests, upon the great truth that the negro is not equal to the white man; that slavery subordination to the superior race is his natural and normal condition. This, our new government, is the first, in the history of the world, based upon this great physical, philosophical, and moral truth.</w:t>
      </w:r>
    </w:p>
    <w:p w14:paraId="11C7398D" w14:textId="77777777" w:rsidR="003F7003" w:rsidRDefault="003F7003"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p>
    <w:p w14:paraId="3148F8C9" w14:textId="75246F1A"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MISSISSIPPI</w:t>
      </w:r>
    </w:p>
    <w:p w14:paraId="18FEB06C" w14:textId="68AEA658"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In the momentous step, which our State has taken of dissolving its connection with the government of which we so long formed a part, it is but just that we should declare the prominent reasons which have induced our course. Our position is thoroughly identified with the institution of slavery - the greatest material interest of the world. Its labor supplies the product, which constitutes by far the largest and most important portions of commerce of the earth. These products are peculiar to the climate verging on the tropical regions, and by an imperious law of nature, none but the black race can bear exposure to the tropical sun. These products have become necessities of the world, and a blow at slavery is a blow at commerce and civilization. That blow has been long aimed at the institution, and was at the point of reaching its consummation. There was no choice left us but submission to the mandates of abolition, or a dissolution of the Union, whose principles had been subverted to work out our ruin. That we do not overstate the dangers to our institution, a reference to a few facts will sufficiently prove …</w:t>
      </w:r>
    </w:p>
    <w:p w14:paraId="10AB81DB" w14:textId="1EA16914"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TEXAS </w:t>
      </w:r>
    </w:p>
    <w:p w14:paraId="21EF372D" w14:textId="0DC66F61"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 Texas abandoned her separate national existence and consented to become one of the Confederated Union to promote her welfare, insure domestic tranquility and secure more substantially the blessings of peace and liberty to her people. She was received into the confederacy with her own constitution, under the guarantee of the federal constitution and the compact of annexation, that she should enjoy these blessings. She was received as a commonwealth holding, maintaining and protecting the institution known as negro slavery - the servitude of the African to the white race within her limits - a relation that had existed from the first settlement of her wilderness by the white race, and which her people intended should exist in all future time. Her institutions and geographical position established the strongest ties between her and other slaveholding States of the confederacy. Those ties have been strengthened by association. But what has been the course of the government of the United States, and of the people and authorities of the non-slave-holding States, since our connection with them? The controlling majority of the Federal Government, under various </w:t>
      </w:r>
      <w:proofErr w:type="spellStart"/>
      <w:r w:rsidRPr="003F60A0">
        <w:rPr>
          <w:rFonts w:ascii="Times New Roman" w:eastAsia="Times New Roman" w:hAnsi="Times New Roman" w:cs="Times New Roman"/>
          <w:color w:val="000000" w:themeColor="text1"/>
          <w:sz w:val="20"/>
          <w:szCs w:val="20"/>
        </w:rPr>
        <w:t>pretences</w:t>
      </w:r>
      <w:proofErr w:type="spellEnd"/>
      <w:r w:rsidRPr="003F60A0">
        <w:rPr>
          <w:rFonts w:ascii="Times New Roman" w:eastAsia="Times New Roman" w:hAnsi="Times New Roman" w:cs="Times New Roman"/>
          <w:color w:val="000000" w:themeColor="text1"/>
          <w:sz w:val="20"/>
          <w:szCs w:val="20"/>
        </w:rPr>
        <w:t xml:space="preserve"> and disguises, has so administered the same as to exclude the citizens of the Southern States, unless under odious and unconstitutional restrictions, from all the immense territory owned in common by all the States on the Pacific Ocean, for the avowed purpose of acquiring sufficient power in the common government to use it as a means of destroying the institutions of Texas and her sister slaveholding States.</w:t>
      </w:r>
    </w:p>
    <w:sectPr w:rsidR="003F60A0" w:rsidRPr="003F60A0" w:rsidSect="00E66740">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A512B" w14:textId="77777777" w:rsidR="00314069" w:rsidRDefault="00314069" w:rsidP="009424B9">
      <w:pPr>
        <w:spacing w:after="0" w:line="240" w:lineRule="auto"/>
      </w:pPr>
      <w:r>
        <w:separator/>
      </w:r>
    </w:p>
  </w:endnote>
  <w:endnote w:type="continuationSeparator" w:id="0">
    <w:p w14:paraId="78765DB5" w14:textId="77777777" w:rsidR="00314069" w:rsidRDefault="00314069" w:rsidP="00942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4856496"/>
      <w:docPartObj>
        <w:docPartGallery w:val="Page Numbers (Bottom of Page)"/>
        <w:docPartUnique/>
      </w:docPartObj>
    </w:sdtPr>
    <w:sdtEndPr>
      <w:rPr>
        <w:noProof/>
      </w:rPr>
    </w:sdtEndPr>
    <w:sdtContent>
      <w:p w14:paraId="2A7F286F" w14:textId="6B16D65C" w:rsidR="009424B9" w:rsidRDefault="009424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727C39" w14:textId="77777777" w:rsidR="009424B9" w:rsidRDefault="00942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C5400" w14:textId="77777777" w:rsidR="00314069" w:rsidRDefault="00314069" w:rsidP="009424B9">
      <w:pPr>
        <w:spacing w:after="0" w:line="240" w:lineRule="auto"/>
      </w:pPr>
      <w:r>
        <w:separator/>
      </w:r>
    </w:p>
  </w:footnote>
  <w:footnote w:type="continuationSeparator" w:id="0">
    <w:p w14:paraId="1F757791" w14:textId="77777777" w:rsidR="00314069" w:rsidRDefault="00314069" w:rsidP="00942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2325A"/>
    <w:multiLevelType w:val="hybridMultilevel"/>
    <w:tmpl w:val="C900A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CC3FAF"/>
    <w:multiLevelType w:val="multilevel"/>
    <w:tmpl w:val="B4F8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740"/>
    <w:rsid w:val="002C22DC"/>
    <w:rsid w:val="00314069"/>
    <w:rsid w:val="00320652"/>
    <w:rsid w:val="003A1C66"/>
    <w:rsid w:val="003B004F"/>
    <w:rsid w:val="003B0FD0"/>
    <w:rsid w:val="003F60A0"/>
    <w:rsid w:val="003F7003"/>
    <w:rsid w:val="005005E8"/>
    <w:rsid w:val="005F1BAA"/>
    <w:rsid w:val="006768B7"/>
    <w:rsid w:val="006C2186"/>
    <w:rsid w:val="009424B9"/>
    <w:rsid w:val="00B0678D"/>
    <w:rsid w:val="00C46DA2"/>
    <w:rsid w:val="00E66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DF2E9"/>
  <w15:chartTrackingRefBased/>
  <w15:docId w15:val="{976E4A59-E961-4B0C-BB96-47B862573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3F60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4B9"/>
  </w:style>
  <w:style w:type="paragraph" w:styleId="Footer">
    <w:name w:val="footer"/>
    <w:basedOn w:val="Normal"/>
    <w:link w:val="FooterChar"/>
    <w:uiPriority w:val="99"/>
    <w:unhideWhenUsed/>
    <w:rsid w:val="00942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4B9"/>
  </w:style>
  <w:style w:type="paragraph" w:styleId="NormalWeb">
    <w:name w:val="Normal (Web)"/>
    <w:basedOn w:val="Normal"/>
    <w:uiPriority w:val="99"/>
    <w:semiHidden/>
    <w:unhideWhenUsed/>
    <w:rsid w:val="009424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F60A0"/>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3F60A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F60A0"/>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3F60A0"/>
    <w:pPr>
      <w:spacing w:after="200" w:line="288" w:lineRule="auto"/>
      <w:ind w:left="720"/>
      <w:contextualSpacing/>
    </w:pPr>
    <w:rPr>
      <w:rFonts w:eastAsiaTheme="minorEastAsia"/>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0335">
      <w:bodyDiv w:val="1"/>
      <w:marLeft w:val="0"/>
      <w:marRight w:val="0"/>
      <w:marTop w:val="0"/>
      <w:marBottom w:val="0"/>
      <w:divBdr>
        <w:top w:val="none" w:sz="0" w:space="0" w:color="auto"/>
        <w:left w:val="none" w:sz="0" w:space="0" w:color="auto"/>
        <w:bottom w:val="none" w:sz="0" w:space="0" w:color="auto"/>
        <w:right w:val="none" w:sz="0" w:space="0" w:color="auto"/>
      </w:divBdr>
      <w:divsChild>
        <w:div w:id="1996717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372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559970">
      <w:bodyDiv w:val="1"/>
      <w:marLeft w:val="0"/>
      <w:marRight w:val="0"/>
      <w:marTop w:val="0"/>
      <w:marBottom w:val="0"/>
      <w:divBdr>
        <w:top w:val="none" w:sz="0" w:space="0" w:color="auto"/>
        <w:left w:val="none" w:sz="0" w:space="0" w:color="auto"/>
        <w:bottom w:val="none" w:sz="0" w:space="0" w:color="auto"/>
        <w:right w:val="none" w:sz="0" w:space="0" w:color="auto"/>
      </w:divBdr>
      <w:divsChild>
        <w:div w:id="12162413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818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3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395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212950">
      <w:bodyDiv w:val="1"/>
      <w:marLeft w:val="0"/>
      <w:marRight w:val="0"/>
      <w:marTop w:val="0"/>
      <w:marBottom w:val="0"/>
      <w:divBdr>
        <w:top w:val="none" w:sz="0" w:space="0" w:color="auto"/>
        <w:left w:val="none" w:sz="0" w:space="0" w:color="auto"/>
        <w:bottom w:val="none" w:sz="0" w:space="0" w:color="auto"/>
        <w:right w:val="none" w:sz="0" w:space="0" w:color="auto"/>
      </w:divBdr>
      <w:divsChild>
        <w:div w:id="1359430218">
          <w:marLeft w:val="0"/>
          <w:marRight w:val="0"/>
          <w:marTop w:val="0"/>
          <w:marBottom w:val="0"/>
          <w:divBdr>
            <w:top w:val="none" w:sz="0" w:space="0" w:color="auto"/>
            <w:left w:val="none" w:sz="0" w:space="0" w:color="auto"/>
            <w:bottom w:val="none" w:sz="0" w:space="0" w:color="auto"/>
            <w:right w:val="none" w:sz="0" w:space="0" w:color="auto"/>
          </w:divBdr>
        </w:div>
        <w:div w:id="217668244">
          <w:marLeft w:val="0"/>
          <w:marRight w:val="0"/>
          <w:marTop w:val="0"/>
          <w:marBottom w:val="0"/>
          <w:divBdr>
            <w:top w:val="none" w:sz="0" w:space="10" w:color="auto"/>
            <w:left w:val="none" w:sz="0" w:space="14" w:color="auto"/>
            <w:bottom w:val="none" w:sz="0" w:space="10" w:color="auto"/>
            <w:right w:val="none" w:sz="0" w:space="14" w:color="auto"/>
          </w:divBdr>
          <w:divsChild>
            <w:div w:id="2137483942">
              <w:blockQuote w:val="1"/>
              <w:marLeft w:val="600"/>
              <w:marRight w:val="600"/>
              <w:marTop w:val="195"/>
              <w:marBottom w:val="195"/>
              <w:divBdr>
                <w:top w:val="none" w:sz="0" w:space="0" w:color="auto"/>
                <w:left w:val="none" w:sz="0" w:space="0" w:color="auto"/>
                <w:bottom w:val="none" w:sz="0" w:space="0" w:color="auto"/>
                <w:right w:val="none" w:sz="0" w:space="0" w:color="auto"/>
              </w:divBdr>
            </w:div>
          </w:divsChild>
        </w:div>
      </w:divsChild>
    </w:div>
    <w:div w:id="130486438">
      <w:bodyDiv w:val="1"/>
      <w:marLeft w:val="0"/>
      <w:marRight w:val="0"/>
      <w:marTop w:val="0"/>
      <w:marBottom w:val="0"/>
      <w:divBdr>
        <w:top w:val="none" w:sz="0" w:space="0" w:color="auto"/>
        <w:left w:val="none" w:sz="0" w:space="0" w:color="auto"/>
        <w:bottom w:val="none" w:sz="0" w:space="0" w:color="auto"/>
        <w:right w:val="none" w:sz="0" w:space="0" w:color="auto"/>
      </w:divBdr>
    </w:div>
    <w:div w:id="164438840">
      <w:bodyDiv w:val="1"/>
      <w:marLeft w:val="0"/>
      <w:marRight w:val="0"/>
      <w:marTop w:val="0"/>
      <w:marBottom w:val="0"/>
      <w:divBdr>
        <w:top w:val="none" w:sz="0" w:space="0" w:color="auto"/>
        <w:left w:val="none" w:sz="0" w:space="0" w:color="auto"/>
        <w:bottom w:val="none" w:sz="0" w:space="0" w:color="auto"/>
        <w:right w:val="none" w:sz="0" w:space="0" w:color="auto"/>
      </w:divBdr>
      <w:divsChild>
        <w:div w:id="1087264423">
          <w:marLeft w:val="0"/>
          <w:marRight w:val="0"/>
          <w:marTop w:val="0"/>
          <w:marBottom w:val="75"/>
          <w:divBdr>
            <w:top w:val="none" w:sz="0" w:space="0" w:color="auto"/>
            <w:left w:val="none" w:sz="0" w:space="0" w:color="auto"/>
            <w:bottom w:val="single" w:sz="6" w:space="0" w:color="777777"/>
            <w:right w:val="single" w:sz="6" w:space="0" w:color="777777"/>
          </w:divBdr>
        </w:div>
        <w:div w:id="1437557768">
          <w:blockQuote w:val="1"/>
          <w:marLeft w:val="600"/>
          <w:marRight w:val="600"/>
          <w:marTop w:val="240"/>
          <w:marBottom w:val="100"/>
          <w:divBdr>
            <w:top w:val="none" w:sz="0" w:space="0" w:color="auto"/>
            <w:left w:val="none" w:sz="0" w:space="0" w:color="auto"/>
            <w:bottom w:val="none" w:sz="0" w:space="0" w:color="auto"/>
            <w:right w:val="none" w:sz="0" w:space="0" w:color="auto"/>
          </w:divBdr>
        </w:div>
        <w:div w:id="638534774">
          <w:blockQuote w:val="1"/>
          <w:marLeft w:val="600"/>
          <w:marRight w:val="600"/>
          <w:marTop w:val="240"/>
          <w:marBottom w:val="100"/>
          <w:divBdr>
            <w:top w:val="none" w:sz="0" w:space="0" w:color="auto"/>
            <w:left w:val="none" w:sz="0" w:space="0" w:color="auto"/>
            <w:bottom w:val="none" w:sz="0" w:space="0" w:color="auto"/>
            <w:right w:val="none" w:sz="0" w:space="0" w:color="auto"/>
          </w:divBdr>
        </w:div>
      </w:divsChild>
    </w:div>
    <w:div w:id="165562367">
      <w:bodyDiv w:val="1"/>
      <w:marLeft w:val="0"/>
      <w:marRight w:val="0"/>
      <w:marTop w:val="0"/>
      <w:marBottom w:val="0"/>
      <w:divBdr>
        <w:top w:val="none" w:sz="0" w:space="0" w:color="auto"/>
        <w:left w:val="none" w:sz="0" w:space="0" w:color="auto"/>
        <w:bottom w:val="none" w:sz="0" w:space="0" w:color="auto"/>
        <w:right w:val="none" w:sz="0" w:space="0" w:color="auto"/>
      </w:divBdr>
      <w:divsChild>
        <w:div w:id="73898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553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5437033">
      <w:bodyDiv w:val="1"/>
      <w:marLeft w:val="0"/>
      <w:marRight w:val="0"/>
      <w:marTop w:val="0"/>
      <w:marBottom w:val="0"/>
      <w:divBdr>
        <w:top w:val="none" w:sz="0" w:space="0" w:color="auto"/>
        <w:left w:val="none" w:sz="0" w:space="0" w:color="auto"/>
        <w:bottom w:val="none" w:sz="0" w:space="0" w:color="auto"/>
        <w:right w:val="none" w:sz="0" w:space="0" w:color="auto"/>
      </w:divBdr>
      <w:divsChild>
        <w:div w:id="1644844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703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8930930">
      <w:bodyDiv w:val="1"/>
      <w:marLeft w:val="0"/>
      <w:marRight w:val="0"/>
      <w:marTop w:val="0"/>
      <w:marBottom w:val="0"/>
      <w:divBdr>
        <w:top w:val="none" w:sz="0" w:space="0" w:color="auto"/>
        <w:left w:val="none" w:sz="0" w:space="0" w:color="auto"/>
        <w:bottom w:val="none" w:sz="0" w:space="0" w:color="auto"/>
        <w:right w:val="none" w:sz="0" w:space="0" w:color="auto"/>
      </w:divBdr>
      <w:divsChild>
        <w:div w:id="16739885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84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9040891">
      <w:bodyDiv w:val="1"/>
      <w:marLeft w:val="0"/>
      <w:marRight w:val="0"/>
      <w:marTop w:val="0"/>
      <w:marBottom w:val="0"/>
      <w:divBdr>
        <w:top w:val="none" w:sz="0" w:space="0" w:color="auto"/>
        <w:left w:val="none" w:sz="0" w:space="0" w:color="auto"/>
        <w:bottom w:val="none" w:sz="0" w:space="0" w:color="auto"/>
        <w:right w:val="none" w:sz="0" w:space="0" w:color="auto"/>
      </w:divBdr>
    </w:div>
    <w:div w:id="530995766">
      <w:bodyDiv w:val="1"/>
      <w:marLeft w:val="0"/>
      <w:marRight w:val="0"/>
      <w:marTop w:val="0"/>
      <w:marBottom w:val="0"/>
      <w:divBdr>
        <w:top w:val="none" w:sz="0" w:space="0" w:color="auto"/>
        <w:left w:val="none" w:sz="0" w:space="0" w:color="auto"/>
        <w:bottom w:val="none" w:sz="0" w:space="0" w:color="auto"/>
        <w:right w:val="none" w:sz="0" w:space="0" w:color="auto"/>
      </w:divBdr>
      <w:divsChild>
        <w:div w:id="282228009">
          <w:marLeft w:val="0"/>
          <w:marRight w:val="0"/>
          <w:marTop w:val="0"/>
          <w:marBottom w:val="269"/>
          <w:divBdr>
            <w:top w:val="single" w:sz="48" w:space="9" w:color="4B6569"/>
            <w:left w:val="single" w:sz="2" w:space="12" w:color="4B6569"/>
            <w:bottom w:val="single" w:sz="2" w:space="9" w:color="4B6569"/>
            <w:right w:val="single" w:sz="2" w:space="12" w:color="4B6569"/>
          </w:divBdr>
          <w:divsChild>
            <w:div w:id="985935780">
              <w:marLeft w:val="0"/>
              <w:marRight w:val="0"/>
              <w:marTop w:val="0"/>
              <w:marBottom w:val="0"/>
              <w:divBdr>
                <w:top w:val="none" w:sz="0" w:space="0" w:color="auto"/>
                <w:left w:val="none" w:sz="0" w:space="0" w:color="859CA2"/>
                <w:bottom w:val="none" w:sz="0" w:space="9" w:color="859CA2"/>
                <w:right w:val="none" w:sz="0" w:space="0" w:color="859CA2"/>
              </w:divBdr>
              <w:divsChild>
                <w:div w:id="198705430">
                  <w:marLeft w:val="0"/>
                  <w:marRight w:val="0"/>
                  <w:marTop w:val="0"/>
                  <w:marBottom w:val="0"/>
                  <w:divBdr>
                    <w:top w:val="none" w:sz="0" w:space="0" w:color="auto"/>
                    <w:left w:val="none" w:sz="0" w:space="0" w:color="859CA2"/>
                    <w:bottom w:val="none" w:sz="0" w:space="0" w:color="auto"/>
                    <w:right w:val="none" w:sz="0" w:space="0" w:color="859CA2"/>
                  </w:divBdr>
                </w:div>
              </w:divsChild>
            </w:div>
            <w:div w:id="1761632722">
              <w:marLeft w:val="0"/>
              <w:marRight w:val="0"/>
              <w:marTop w:val="0"/>
              <w:marBottom w:val="0"/>
              <w:divBdr>
                <w:top w:val="none" w:sz="0" w:space="0" w:color="auto"/>
                <w:left w:val="none" w:sz="0" w:space="0" w:color="859CA2"/>
                <w:bottom w:val="none" w:sz="0" w:space="9" w:color="859CA2"/>
                <w:right w:val="none" w:sz="0" w:space="0" w:color="859CA2"/>
              </w:divBdr>
              <w:divsChild>
                <w:div w:id="1026829878">
                  <w:marLeft w:val="0"/>
                  <w:marRight w:val="0"/>
                  <w:marTop w:val="0"/>
                  <w:marBottom w:val="0"/>
                  <w:divBdr>
                    <w:top w:val="none" w:sz="0" w:space="0" w:color="auto"/>
                    <w:left w:val="none" w:sz="0" w:space="0" w:color="859CA2"/>
                    <w:bottom w:val="none" w:sz="0" w:space="0" w:color="auto"/>
                    <w:right w:val="none" w:sz="0" w:space="0" w:color="859CA2"/>
                  </w:divBdr>
                </w:div>
              </w:divsChild>
            </w:div>
            <w:div w:id="1858225831">
              <w:marLeft w:val="0"/>
              <w:marRight w:val="0"/>
              <w:marTop w:val="0"/>
              <w:marBottom w:val="0"/>
              <w:divBdr>
                <w:top w:val="none" w:sz="0" w:space="0" w:color="auto"/>
                <w:left w:val="none" w:sz="0" w:space="0" w:color="859CA2"/>
                <w:bottom w:val="none" w:sz="0" w:space="9" w:color="859CA2"/>
                <w:right w:val="none" w:sz="0" w:space="0" w:color="859CA2"/>
              </w:divBdr>
              <w:divsChild>
                <w:div w:id="1594898302">
                  <w:marLeft w:val="0"/>
                  <w:marRight w:val="0"/>
                  <w:marTop w:val="0"/>
                  <w:marBottom w:val="0"/>
                  <w:divBdr>
                    <w:top w:val="none" w:sz="0" w:space="0" w:color="auto"/>
                    <w:left w:val="none" w:sz="0" w:space="0" w:color="859CA2"/>
                    <w:bottom w:val="none" w:sz="0" w:space="0" w:color="auto"/>
                    <w:right w:val="none" w:sz="0" w:space="0" w:color="859CA2"/>
                  </w:divBdr>
                </w:div>
              </w:divsChild>
            </w:div>
            <w:div w:id="1872306504">
              <w:marLeft w:val="0"/>
              <w:marRight w:val="0"/>
              <w:marTop w:val="0"/>
              <w:marBottom w:val="0"/>
              <w:divBdr>
                <w:top w:val="none" w:sz="0" w:space="0" w:color="auto"/>
                <w:left w:val="none" w:sz="0" w:space="0" w:color="859CA2"/>
                <w:bottom w:val="none" w:sz="0" w:space="9" w:color="859CA2"/>
                <w:right w:val="none" w:sz="0" w:space="0" w:color="859CA2"/>
              </w:divBdr>
              <w:divsChild>
                <w:div w:id="2132937114">
                  <w:marLeft w:val="0"/>
                  <w:marRight w:val="0"/>
                  <w:marTop w:val="0"/>
                  <w:marBottom w:val="0"/>
                  <w:divBdr>
                    <w:top w:val="none" w:sz="0" w:space="0" w:color="auto"/>
                    <w:left w:val="none" w:sz="0" w:space="0" w:color="859CA2"/>
                    <w:bottom w:val="none" w:sz="0" w:space="0" w:color="auto"/>
                    <w:right w:val="none" w:sz="0" w:space="0" w:color="859CA2"/>
                  </w:divBdr>
                </w:div>
              </w:divsChild>
            </w:div>
            <w:div w:id="1710177768">
              <w:marLeft w:val="0"/>
              <w:marRight w:val="0"/>
              <w:marTop w:val="0"/>
              <w:marBottom w:val="0"/>
              <w:divBdr>
                <w:top w:val="none" w:sz="0" w:space="0" w:color="auto"/>
                <w:left w:val="none" w:sz="0" w:space="0" w:color="859CA2"/>
                <w:bottom w:val="none" w:sz="0" w:space="0" w:color="auto"/>
                <w:right w:val="none" w:sz="0" w:space="0" w:color="859CA2"/>
              </w:divBdr>
              <w:divsChild>
                <w:div w:id="1293710313">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 w:id="384530658">
          <w:marLeft w:val="0"/>
          <w:marRight w:val="0"/>
          <w:marTop w:val="0"/>
          <w:marBottom w:val="269"/>
          <w:divBdr>
            <w:top w:val="single" w:sz="48" w:space="9" w:color="4B6569"/>
            <w:left w:val="single" w:sz="2" w:space="12" w:color="4B6569"/>
            <w:bottom w:val="single" w:sz="2" w:space="9" w:color="4B6569"/>
            <w:right w:val="single" w:sz="2" w:space="12" w:color="4B6569"/>
          </w:divBdr>
          <w:divsChild>
            <w:div w:id="55782690">
              <w:marLeft w:val="0"/>
              <w:marRight w:val="0"/>
              <w:marTop w:val="0"/>
              <w:marBottom w:val="0"/>
              <w:divBdr>
                <w:top w:val="none" w:sz="0" w:space="0" w:color="auto"/>
                <w:left w:val="none" w:sz="0" w:space="0" w:color="859CA2"/>
                <w:bottom w:val="none" w:sz="0" w:space="9" w:color="859CA2"/>
                <w:right w:val="none" w:sz="0" w:space="0" w:color="859CA2"/>
              </w:divBdr>
              <w:divsChild>
                <w:div w:id="1152797925">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sChild>
    </w:div>
    <w:div w:id="602691234">
      <w:bodyDiv w:val="1"/>
      <w:marLeft w:val="0"/>
      <w:marRight w:val="0"/>
      <w:marTop w:val="0"/>
      <w:marBottom w:val="0"/>
      <w:divBdr>
        <w:top w:val="none" w:sz="0" w:space="0" w:color="auto"/>
        <w:left w:val="none" w:sz="0" w:space="0" w:color="auto"/>
        <w:bottom w:val="none" w:sz="0" w:space="0" w:color="auto"/>
        <w:right w:val="none" w:sz="0" w:space="0" w:color="auto"/>
      </w:divBdr>
      <w:divsChild>
        <w:div w:id="1411073143">
          <w:blockQuote w:val="1"/>
          <w:marLeft w:val="720"/>
          <w:marRight w:val="720"/>
          <w:marTop w:val="100"/>
          <w:marBottom w:val="100"/>
          <w:divBdr>
            <w:top w:val="none" w:sz="0" w:space="0" w:color="auto"/>
            <w:left w:val="none" w:sz="0" w:space="0" w:color="auto"/>
            <w:bottom w:val="none" w:sz="0" w:space="0" w:color="auto"/>
            <w:right w:val="none" w:sz="0" w:space="0" w:color="auto"/>
          </w:divBdr>
        </w:div>
        <w:div w:id="31241326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202123">
          <w:blockQuote w:val="1"/>
          <w:marLeft w:val="720"/>
          <w:marRight w:val="720"/>
          <w:marTop w:val="100"/>
          <w:marBottom w:val="100"/>
          <w:divBdr>
            <w:top w:val="none" w:sz="0" w:space="0" w:color="auto"/>
            <w:left w:val="none" w:sz="0" w:space="0" w:color="auto"/>
            <w:bottom w:val="none" w:sz="0" w:space="0" w:color="auto"/>
            <w:right w:val="none" w:sz="0" w:space="0" w:color="auto"/>
          </w:divBdr>
        </w:div>
        <w:div w:id="302928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5612318">
      <w:bodyDiv w:val="1"/>
      <w:marLeft w:val="0"/>
      <w:marRight w:val="0"/>
      <w:marTop w:val="0"/>
      <w:marBottom w:val="0"/>
      <w:divBdr>
        <w:top w:val="none" w:sz="0" w:space="0" w:color="auto"/>
        <w:left w:val="none" w:sz="0" w:space="0" w:color="auto"/>
        <w:bottom w:val="none" w:sz="0" w:space="0" w:color="auto"/>
        <w:right w:val="none" w:sz="0" w:space="0" w:color="auto"/>
      </w:divBdr>
    </w:div>
    <w:div w:id="701634424">
      <w:bodyDiv w:val="1"/>
      <w:marLeft w:val="0"/>
      <w:marRight w:val="0"/>
      <w:marTop w:val="0"/>
      <w:marBottom w:val="0"/>
      <w:divBdr>
        <w:top w:val="none" w:sz="0" w:space="0" w:color="auto"/>
        <w:left w:val="none" w:sz="0" w:space="0" w:color="auto"/>
        <w:bottom w:val="none" w:sz="0" w:space="0" w:color="auto"/>
        <w:right w:val="none" w:sz="0" w:space="0" w:color="auto"/>
      </w:divBdr>
    </w:div>
    <w:div w:id="820926198">
      <w:bodyDiv w:val="1"/>
      <w:marLeft w:val="0"/>
      <w:marRight w:val="0"/>
      <w:marTop w:val="0"/>
      <w:marBottom w:val="0"/>
      <w:divBdr>
        <w:top w:val="none" w:sz="0" w:space="0" w:color="auto"/>
        <w:left w:val="none" w:sz="0" w:space="0" w:color="auto"/>
        <w:bottom w:val="none" w:sz="0" w:space="0" w:color="auto"/>
        <w:right w:val="none" w:sz="0" w:space="0" w:color="auto"/>
      </w:divBdr>
      <w:divsChild>
        <w:div w:id="111943390">
          <w:marLeft w:val="0"/>
          <w:marRight w:val="0"/>
          <w:marTop w:val="720"/>
          <w:marBottom w:val="0"/>
          <w:divBdr>
            <w:top w:val="none" w:sz="0" w:space="0" w:color="auto"/>
            <w:left w:val="none" w:sz="0" w:space="0" w:color="auto"/>
            <w:bottom w:val="none" w:sz="0" w:space="0" w:color="auto"/>
            <w:right w:val="none" w:sz="0" w:space="0" w:color="auto"/>
          </w:divBdr>
        </w:div>
        <w:div w:id="1143160507">
          <w:marLeft w:val="0"/>
          <w:marRight w:val="0"/>
          <w:marTop w:val="0"/>
          <w:marBottom w:val="0"/>
          <w:divBdr>
            <w:top w:val="none" w:sz="0" w:space="0" w:color="auto"/>
            <w:left w:val="none" w:sz="0" w:space="0" w:color="auto"/>
            <w:bottom w:val="none" w:sz="0" w:space="0" w:color="auto"/>
            <w:right w:val="none" w:sz="0" w:space="0" w:color="auto"/>
          </w:divBdr>
        </w:div>
        <w:div w:id="691345681">
          <w:marLeft w:val="0"/>
          <w:marRight w:val="0"/>
          <w:marTop w:val="0"/>
          <w:marBottom w:val="0"/>
          <w:divBdr>
            <w:top w:val="none" w:sz="0" w:space="0" w:color="auto"/>
            <w:left w:val="none" w:sz="0" w:space="0" w:color="auto"/>
            <w:bottom w:val="none" w:sz="0" w:space="0" w:color="auto"/>
            <w:right w:val="none" w:sz="0" w:space="0" w:color="auto"/>
          </w:divBdr>
        </w:div>
      </w:divsChild>
    </w:div>
    <w:div w:id="864758457">
      <w:bodyDiv w:val="1"/>
      <w:marLeft w:val="0"/>
      <w:marRight w:val="0"/>
      <w:marTop w:val="0"/>
      <w:marBottom w:val="0"/>
      <w:divBdr>
        <w:top w:val="none" w:sz="0" w:space="0" w:color="auto"/>
        <w:left w:val="none" w:sz="0" w:space="0" w:color="auto"/>
        <w:bottom w:val="none" w:sz="0" w:space="0" w:color="auto"/>
        <w:right w:val="none" w:sz="0" w:space="0" w:color="auto"/>
      </w:divBdr>
      <w:divsChild>
        <w:div w:id="2011447863">
          <w:marLeft w:val="0"/>
          <w:marRight w:val="0"/>
          <w:marTop w:val="0"/>
          <w:marBottom w:val="75"/>
          <w:divBdr>
            <w:top w:val="none" w:sz="0" w:space="0" w:color="auto"/>
            <w:left w:val="none" w:sz="0" w:space="0" w:color="auto"/>
            <w:bottom w:val="single" w:sz="6" w:space="0" w:color="777777"/>
            <w:right w:val="single" w:sz="6" w:space="0" w:color="777777"/>
          </w:divBdr>
        </w:div>
        <w:div w:id="1615094236">
          <w:blockQuote w:val="1"/>
          <w:marLeft w:val="600"/>
          <w:marRight w:val="600"/>
          <w:marTop w:val="240"/>
          <w:marBottom w:val="100"/>
          <w:divBdr>
            <w:top w:val="none" w:sz="0" w:space="0" w:color="auto"/>
            <w:left w:val="none" w:sz="0" w:space="0" w:color="auto"/>
            <w:bottom w:val="none" w:sz="0" w:space="0" w:color="auto"/>
            <w:right w:val="none" w:sz="0" w:space="0" w:color="auto"/>
          </w:divBdr>
        </w:div>
        <w:div w:id="1506743125">
          <w:blockQuote w:val="1"/>
          <w:marLeft w:val="600"/>
          <w:marRight w:val="600"/>
          <w:marTop w:val="240"/>
          <w:marBottom w:val="100"/>
          <w:divBdr>
            <w:top w:val="none" w:sz="0" w:space="0" w:color="auto"/>
            <w:left w:val="none" w:sz="0" w:space="0" w:color="auto"/>
            <w:bottom w:val="none" w:sz="0" w:space="0" w:color="auto"/>
            <w:right w:val="none" w:sz="0" w:space="0" w:color="auto"/>
          </w:divBdr>
        </w:div>
      </w:divsChild>
    </w:div>
    <w:div w:id="1184393129">
      <w:bodyDiv w:val="1"/>
      <w:marLeft w:val="0"/>
      <w:marRight w:val="0"/>
      <w:marTop w:val="0"/>
      <w:marBottom w:val="0"/>
      <w:divBdr>
        <w:top w:val="none" w:sz="0" w:space="0" w:color="auto"/>
        <w:left w:val="none" w:sz="0" w:space="0" w:color="auto"/>
        <w:bottom w:val="none" w:sz="0" w:space="0" w:color="auto"/>
        <w:right w:val="none" w:sz="0" w:space="0" w:color="auto"/>
      </w:divBdr>
      <w:divsChild>
        <w:div w:id="2059476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3973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6644456">
      <w:bodyDiv w:val="1"/>
      <w:marLeft w:val="0"/>
      <w:marRight w:val="0"/>
      <w:marTop w:val="0"/>
      <w:marBottom w:val="0"/>
      <w:divBdr>
        <w:top w:val="none" w:sz="0" w:space="0" w:color="auto"/>
        <w:left w:val="none" w:sz="0" w:space="0" w:color="auto"/>
        <w:bottom w:val="none" w:sz="0" w:space="0" w:color="auto"/>
        <w:right w:val="none" w:sz="0" w:space="0" w:color="auto"/>
      </w:divBdr>
    </w:div>
    <w:div w:id="1278025122">
      <w:bodyDiv w:val="1"/>
      <w:marLeft w:val="0"/>
      <w:marRight w:val="0"/>
      <w:marTop w:val="0"/>
      <w:marBottom w:val="0"/>
      <w:divBdr>
        <w:top w:val="none" w:sz="0" w:space="0" w:color="auto"/>
        <w:left w:val="none" w:sz="0" w:space="0" w:color="auto"/>
        <w:bottom w:val="none" w:sz="0" w:space="0" w:color="auto"/>
        <w:right w:val="none" w:sz="0" w:space="0" w:color="auto"/>
      </w:divBdr>
    </w:div>
    <w:div w:id="1439065223">
      <w:bodyDiv w:val="1"/>
      <w:marLeft w:val="0"/>
      <w:marRight w:val="0"/>
      <w:marTop w:val="0"/>
      <w:marBottom w:val="0"/>
      <w:divBdr>
        <w:top w:val="none" w:sz="0" w:space="0" w:color="auto"/>
        <w:left w:val="none" w:sz="0" w:space="0" w:color="auto"/>
        <w:bottom w:val="none" w:sz="0" w:space="0" w:color="auto"/>
        <w:right w:val="none" w:sz="0" w:space="0" w:color="auto"/>
      </w:divBdr>
      <w:divsChild>
        <w:div w:id="182935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3691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5753143">
      <w:bodyDiv w:val="1"/>
      <w:marLeft w:val="0"/>
      <w:marRight w:val="0"/>
      <w:marTop w:val="0"/>
      <w:marBottom w:val="0"/>
      <w:divBdr>
        <w:top w:val="none" w:sz="0" w:space="0" w:color="auto"/>
        <w:left w:val="none" w:sz="0" w:space="0" w:color="auto"/>
        <w:bottom w:val="none" w:sz="0" w:space="0" w:color="auto"/>
        <w:right w:val="none" w:sz="0" w:space="0" w:color="auto"/>
      </w:divBdr>
    </w:div>
    <w:div w:id="1586382435">
      <w:bodyDiv w:val="1"/>
      <w:marLeft w:val="0"/>
      <w:marRight w:val="0"/>
      <w:marTop w:val="0"/>
      <w:marBottom w:val="0"/>
      <w:divBdr>
        <w:top w:val="none" w:sz="0" w:space="0" w:color="auto"/>
        <w:left w:val="none" w:sz="0" w:space="0" w:color="auto"/>
        <w:bottom w:val="none" w:sz="0" w:space="0" w:color="auto"/>
        <w:right w:val="none" w:sz="0" w:space="0" w:color="auto"/>
      </w:divBdr>
      <w:divsChild>
        <w:div w:id="162281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141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96078654">
      <w:bodyDiv w:val="1"/>
      <w:marLeft w:val="0"/>
      <w:marRight w:val="0"/>
      <w:marTop w:val="0"/>
      <w:marBottom w:val="0"/>
      <w:divBdr>
        <w:top w:val="none" w:sz="0" w:space="0" w:color="auto"/>
        <w:left w:val="none" w:sz="0" w:space="0" w:color="auto"/>
        <w:bottom w:val="none" w:sz="0" w:space="0" w:color="auto"/>
        <w:right w:val="none" w:sz="0" w:space="0" w:color="auto"/>
      </w:divBdr>
      <w:divsChild>
        <w:div w:id="291524526">
          <w:marLeft w:val="0"/>
          <w:marRight w:val="0"/>
          <w:marTop w:val="720"/>
          <w:marBottom w:val="0"/>
          <w:divBdr>
            <w:top w:val="none" w:sz="0" w:space="0" w:color="auto"/>
            <w:left w:val="none" w:sz="0" w:space="0" w:color="auto"/>
            <w:bottom w:val="none" w:sz="0" w:space="0" w:color="auto"/>
            <w:right w:val="none" w:sz="0" w:space="0" w:color="auto"/>
          </w:divBdr>
        </w:div>
        <w:div w:id="2013947248">
          <w:marLeft w:val="0"/>
          <w:marRight w:val="0"/>
          <w:marTop w:val="0"/>
          <w:marBottom w:val="0"/>
          <w:divBdr>
            <w:top w:val="none" w:sz="0" w:space="0" w:color="auto"/>
            <w:left w:val="none" w:sz="0" w:space="0" w:color="auto"/>
            <w:bottom w:val="none" w:sz="0" w:space="0" w:color="auto"/>
            <w:right w:val="none" w:sz="0" w:space="0" w:color="auto"/>
          </w:divBdr>
        </w:div>
        <w:div w:id="219709178">
          <w:marLeft w:val="0"/>
          <w:marRight w:val="0"/>
          <w:marTop w:val="0"/>
          <w:marBottom w:val="0"/>
          <w:divBdr>
            <w:top w:val="none" w:sz="0" w:space="0" w:color="auto"/>
            <w:left w:val="none" w:sz="0" w:space="0" w:color="auto"/>
            <w:bottom w:val="none" w:sz="0" w:space="0" w:color="auto"/>
            <w:right w:val="none" w:sz="0" w:space="0" w:color="auto"/>
          </w:divBdr>
        </w:div>
      </w:divsChild>
    </w:div>
    <w:div w:id="1847283921">
      <w:bodyDiv w:val="1"/>
      <w:marLeft w:val="0"/>
      <w:marRight w:val="0"/>
      <w:marTop w:val="0"/>
      <w:marBottom w:val="0"/>
      <w:divBdr>
        <w:top w:val="none" w:sz="0" w:space="0" w:color="auto"/>
        <w:left w:val="none" w:sz="0" w:space="0" w:color="auto"/>
        <w:bottom w:val="none" w:sz="0" w:space="0" w:color="auto"/>
        <w:right w:val="none" w:sz="0" w:space="0" w:color="auto"/>
      </w:divBdr>
      <w:divsChild>
        <w:div w:id="23137614">
          <w:marLeft w:val="0"/>
          <w:marRight w:val="0"/>
          <w:marTop w:val="0"/>
          <w:marBottom w:val="269"/>
          <w:divBdr>
            <w:top w:val="single" w:sz="48" w:space="9" w:color="4B6569"/>
            <w:left w:val="single" w:sz="2" w:space="12" w:color="4B6569"/>
            <w:bottom w:val="single" w:sz="2" w:space="9" w:color="4B6569"/>
            <w:right w:val="single" w:sz="2" w:space="12" w:color="4B6569"/>
          </w:divBdr>
          <w:divsChild>
            <w:div w:id="673260073">
              <w:marLeft w:val="0"/>
              <w:marRight w:val="0"/>
              <w:marTop w:val="0"/>
              <w:marBottom w:val="0"/>
              <w:divBdr>
                <w:top w:val="none" w:sz="0" w:space="0" w:color="auto"/>
                <w:left w:val="none" w:sz="0" w:space="0" w:color="859CA2"/>
                <w:bottom w:val="none" w:sz="0" w:space="9" w:color="859CA2"/>
                <w:right w:val="none" w:sz="0" w:space="0" w:color="859CA2"/>
              </w:divBdr>
              <w:divsChild>
                <w:div w:id="1490902097">
                  <w:marLeft w:val="0"/>
                  <w:marRight w:val="0"/>
                  <w:marTop w:val="0"/>
                  <w:marBottom w:val="0"/>
                  <w:divBdr>
                    <w:top w:val="none" w:sz="0" w:space="0" w:color="auto"/>
                    <w:left w:val="none" w:sz="0" w:space="0" w:color="859CA2"/>
                    <w:bottom w:val="none" w:sz="0" w:space="0" w:color="auto"/>
                    <w:right w:val="none" w:sz="0" w:space="0" w:color="859CA2"/>
                  </w:divBdr>
                </w:div>
              </w:divsChild>
            </w:div>
            <w:div w:id="310643419">
              <w:marLeft w:val="0"/>
              <w:marRight w:val="0"/>
              <w:marTop w:val="0"/>
              <w:marBottom w:val="0"/>
              <w:divBdr>
                <w:top w:val="none" w:sz="0" w:space="0" w:color="auto"/>
                <w:left w:val="none" w:sz="0" w:space="0" w:color="859CA2"/>
                <w:bottom w:val="none" w:sz="0" w:space="9" w:color="859CA2"/>
                <w:right w:val="none" w:sz="0" w:space="0" w:color="859CA2"/>
              </w:divBdr>
              <w:divsChild>
                <w:div w:id="255527667">
                  <w:marLeft w:val="0"/>
                  <w:marRight w:val="0"/>
                  <w:marTop w:val="0"/>
                  <w:marBottom w:val="0"/>
                  <w:divBdr>
                    <w:top w:val="none" w:sz="0" w:space="0" w:color="auto"/>
                    <w:left w:val="none" w:sz="0" w:space="0" w:color="859CA2"/>
                    <w:bottom w:val="none" w:sz="0" w:space="0" w:color="auto"/>
                    <w:right w:val="none" w:sz="0" w:space="0" w:color="859CA2"/>
                  </w:divBdr>
                </w:div>
              </w:divsChild>
            </w:div>
            <w:div w:id="633146031">
              <w:marLeft w:val="0"/>
              <w:marRight w:val="0"/>
              <w:marTop w:val="0"/>
              <w:marBottom w:val="0"/>
              <w:divBdr>
                <w:top w:val="none" w:sz="0" w:space="0" w:color="auto"/>
                <w:left w:val="none" w:sz="0" w:space="0" w:color="859CA2"/>
                <w:bottom w:val="none" w:sz="0" w:space="9" w:color="859CA2"/>
                <w:right w:val="none" w:sz="0" w:space="0" w:color="859CA2"/>
              </w:divBdr>
              <w:divsChild>
                <w:div w:id="1908497232">
                  <w:marLeft w:val="0"/>
                  <w:marRight w:val="0"/>
                  <w:marTop w:val="0"/>
                  <w:marBottom w:val="0"/>
                  <w:divBdr>
                    <w:top w:val="none" w:sz="0" w:space="0" w:color="auto"/>
                    <w:left w:val="none" w:sz="0" w:space="0" w:color="859CA2"/>
                    <w:bottom w:val="none" w:sz="0" w:space="0" w:color="auto"/>
                    <w:right w:val="none" w:sz="0" w:space="0" w:color="859CA2"/>
                  </w:divBdr>
                </w:div>
              </w:divsChild>
            </w:div>
            <w:div w:id="83651563">
              <w:marLeft w:val="0"/>
              <w:marRight w:val="0"/>
              <w:marTop w:val="0"/>
              <w:marBottom w:val="0"/>
              <w:divBdr>
                <w:top w:val="none" w:sz="0" w:space="0" w:color="auto"/>
                <w:left w:val="none" w:sz="0" w:space="0" w:color="859CA2"/>
                <w:bottom w:val="none" w:sz="0" w:space="9" w:color="859CA2"/>
                <w:right w:val="none" w:sz="0" w:space="0" w:color="859CA2"/>
              </w:divBdr>
              <w:divsChild>
                <w:div w:id="1626497738">
                  <w:marLeft w:val="0"/>
                  <w:marRight w:val="0"/>
                  <w:marTop w:val="0"/>
                  <w:marBottom w:val="0"/>
                  <w:divBdr>
                    <w:top w:val="none" w:sz="0" w:space="0" w:color="auto"/>
                    <w:left w:val="none" w:sz="0" w:space="0" w:color="859CA2"/>
                    <w:bottom w:val="none" w:sz="0" w:space="0" w:color="auto"/>
                    <w:right w:val="none" w:sz="0" w:space="0" w:color="859CA2"/>
                  </w:divBdr>
                </w:div>
              </w:divsChild>
            </w:div>
            <w:div w:id="950824130">
              <w:marLeft w:val="0"/>
              <w:marRight w:val="0"/>
              <w:marTop w:val="0"/>
              <w:marBottom w:val="0"/>
              <w:divBdr>
                <w:top w:val="none" w:sz="0" w:space="0" w:color="auto"/>
                <w:left w:val="none" w:sz="0" w:space="0" w:color="859CA2"/>
                <w:bottom w:val="none" w:sz="0" w:space="0" w:color="auto"/>
                <w:right w:val="none" w:sz="0" w:space="0" w:color="859CA2"/>
              </w:divBdr>
              <w:divsChild>
                <w:div w:id="1028868436">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 w:id="991911098">
          <w:marLeft w:val="0"/>
          <w:marRight w:val="0"/>
          <w:marTop w:val="0"/>
          <w:marBottom w:val="269"/>
          <w:divBdr>
            <w:top w:val="single" w:sz="48" w:space="9" w:color="4B6569"/>
            <w:left w:val="single" w:sz="2" w:space="12" w:color="4B6569"/>
            <w:bottom w:val="single" w:sz="2" w:space="9" w:color="4B6569"/>
            <w:right w:val="single" w:sz="2" w:space="12" w:color="4B6569"/>
          </w:divBdr>
          <w:divsChild>
            <w:div w:id="501045913">
              <w:marLeft w:val="0"/>
              <w:marRight w:val="0"/>
              <w:marTop w:val="0"/>
              <w:marBottom w:val="0"/>
              <w:divBdr>
                <w:top w:val="none" w:sz="0" w:space="0" w:color="auto"/>
                <w:left w:val="none" w:sz="0" w:space="0" w:color="859CA2"/>
                <w:bottom w:val="none" w:sz="0" w:space="9" w:color="859CA2"/>
                <w:right w:val="none" w:sz="0" w:space="0" w:color="859CA2"/>
              </w:divBdr>
              <w:divsChild>
                <w:div w:id="1912041487">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sChild>
    </w:div>
    <w:div w:id="1882784671">
      <w:bodyDiv w:val="1"/>
      <w:marLeft w:val="0"/>
      <w:marRight w:val="0"/>
      <w:marTop w:val="0"/>
      <w:marBottom w:val="0"/>
      <w:divBdr>
        <w:top w:val="none" w:sz="0" w:space="0" w:color="auto"/>
        <w:left w:val="none" w:sz="0" w:space="0" w:color="auto"/>
        <w:bottom w:val="none" w:sz="0" w:space="0" w:color="auto"/>
        <w:right w:val="none" w:sz="0" w:space="0" w:color="auto"/>
      </w:divBdr>
    </w:div>
    <w:div w:id="1940869111">
      <w:bodyDiv w:val="1"/>
      <w:marLeft w:val="0"/>
      <w:marRight w:val="0"/>
      <w:marTop w:val="0"/>
      <w:marBottom w:val="0"/>
      <w:divBdr>
        <w:top w:val="none" w:sz="0" w:space="0" w:color="auto"/>
        <w:left w:val="none" w:sz="0" w:space="0" w:color="auto"/>
        <w:bottom w:val="none" w:sz="0" w:space="0" w:color="auto"/>
        <w:right w:val="none" w:sz="0" w:space="0" w:color="auto"/>
      </w:divBdr>
      <w:divsChild>
        <w:div w:id="669874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7987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air-use.org/the-liberator/1831/01/01/universal-emancipation" TargetMode="External"/><Relationship Id="rId13" Type="http://schemas.openxmlformats.org/officeDocument/2006/relationships/hyperlink" Target="http://fair-use.org/the-liberator/1831/09/03/the-insurrection" TargetMode="External"/><Relationship Id="rId18" Type="http://schemas.openxmlformats.org/officeDocument/2006/relationships/hyperlink" Target="http://fair-use.org/the-liberator/1831/09/03/the-insurrection" TargetMode="External"/><Relationship Id="rId3" Type="http://schemas.openxmlformats.org/officeDocument/2006/relationships/settings" Target="settings.xml"/><Relationship Id="rId21" Type="http://schemas.openxmlformats.org/officeDocument/2006/relationships/hyperlink" Target="http://fair-use.org/the-liberator/1831/09/03/the-insurrection" TargetMode="External"/><Relationship Id="rId7" Type="http://schemas.openxmlformats.org/officeDocument/2006/relationships/hyperlink" Target="http://fair-use.org/the-liberator/1831/09/03/the-insurrection" TargetMode="External"/><Relationship Id="rId12" Type="http://schemas.openxmlformats.org/officeDocument/2006/relationships/hyperlink" Target="http://fair-use.org/the-liberator/1831/09/03/the-insurrection" TargetMode="External"/><Relationship Id="rId17" Type="http://schemas.openxmlformats.org/officeDocument/2006/relationships/hyperlink" Target="http://fair-use.org/the-liberator/1831/09/03/the-insurrection" TargetMode="External"/><Relationship Id="rId2" Type="http://schemas.openxmlformats.org/officeDocument/2006/relationships/styles" Target="styles.xml"/><Relationship Id="rId16" Type="http://schemas.openxmlformats.org/officeDocument/2006/relationships/hyperlink" Target="http://fair-use.org/the-liberator/1831/09/03/the-insurrection" TargetMode="External"/><Relationship Id="rId20" Type="http://schemas.openxmlformats.org/officeDocument/2006/relationships/hyperlink" Target="http://fair-use.org/the-liberator/1831/09/03/the-insurre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Nat_Turne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fair-use.org/the-liberator/1831/09/03/the-insurrection" TargetMode="External"/><Relationship Id="rId23" Type="http://schemas.openxmlformats.org/officeDocument/2006/relationships/fontTable" Target="fontTable.xml"/><Relationship Id="rId10" Type="http://schemas.openxmlformats.org/officeDocument/2006/relationships/hyperlink" Target="http://fair-use.org/the-liberator/1831/09/03/the-insurrection" TargetMode="External"/><Relationship Id="rId19" Type="http://schemas.openxmlformats.org/officeDocument/2006/relationships/hyperlink" Target="http://fair-use.org/the-liberator/1831/09/03/the-insurrection" TargetMode="External"/><Relationship Id="rId4" Type="http://schemas.openxmlformats.org/officeDocument/2006/relationships/webSettings" Target="webSettings.xml"/><Relationship Id="rId9" Type="http://schemas.openxmlformats.org/officeDocument/2006/relationships/hyperlink" Target="http://fair-use.org/the-liberator/1831/09/03/the-insurrection" TargetMode="External"/><Relationship Id="rId14" Type="http://schemas.openxmlformats.org/officeDocument/2006/relationships/hyperlink" Target="http://fair-use.org/the-liberator/1831/09/03/the-insurrectio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15257</Words>
  <Characters>86967</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blackmo2927@gmail.com</dc:creator>
  <cp:keywords/>
  <dc:description/>
  <cp:lastModifiedBy>Robles, Monica (mrobles23@student.cccs.edu)</cp:lastModifiedBy>
  <cp:revision>2</cp:revision>
  <cp:lastPrinted>2020-05-24T19:04:00Z</cp:lastPrinted>
  <dcterms:created xsi:type="dcterms:W3CDTF">2020-07-23T22:42:00Z</dcterms:created>
  <dcterms:modified xsi:type="dcterms:W3CDTF">2020-07-23T22:42:00Z</dcterms:modified>
</cp:coreProperties>
</file>